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41" w:rsidRDefault="0090743B">
      <w:pPr>
        <w:pStyle w:val="31"/>
        <w:shd w:val="clear" w:color="auto" w:fill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290955" distR="63500" simplePos="0" relativeHeight="377487104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-153670</wp:posOffset>
                </wp:positionV>
                <wp:extent cx="1654175" cy="266700"/>
                <wp:effectExtent l="635" t="0" r="2540" b="635"/>
                <wp:wrapSquare wrapText="left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a4"/>
                              <w:shd w:val="clear" w:color="auto" w:fill="auto"/>
                              <w:spacing w:line="260" w:lineRule="exact"/>
                              <w:ind w:left="260"/>
                            </w:pPr>
                            <w:r>
                              <w:rPr>
                                <w:rStyle w:val="Exact0"/>
                              </w:rPr>
                              <w:t xml:space="preserve">^ </w:t>
                            </w:r>
                            <w:r>
                              <w:t>УТВЕРЖДАЮ</w:t>
                            </w:r>
                          </w:p>
                          <w:p w:rsidR="00A66441" w:rsidRDefault="00174E95">
                            <w:pPr>
                              <w:pStyle w:val="2"/>
                              <w:shd w:val="clear" w:color="auto" w:fill="auto"/>
                              <w:spacing w:line="160" w:lineRule="exact"/>
                              <w:ind w:left="860"/>
                            </w:pPr>
                            <w:r>
                              <w:rPr>
                                <w:rStyle w:val="24ptExact"/>
                              </w:rPr>
                              <w:t xml:space="preserve">■'Ф </w:t>
                            </w:r>
                            <w:r>
                              <w:rPr>
                                <w:rStyle w:val="2Exact0"/>
                              </w:rPr>
                              <w:t>Чит\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5pt;margin-top:-12.1pt;width:130.25pt;height:21pt;z-index:-125829376;visibility:visible;mso-wrap-style:square;mso-width-percent:0;mso-height-percent:0;mso-wrap-distance-left:101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2zr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a4"/>
                        <w:shd w:val="clear" w:color="auto" w:fill="auto"/>
                        <w:spacing w:line="260" w:lineRule="exact"/>
                        <w:ind w:left="260"/>
                      </w:pPr>
                      <w:r>
                        <w:rPr>
                          <w:rStyle w:val="Exact0"/>
                        </w:rPr>
                        <w:t xml:space="preserve">^ </w:t>
                      </w:r>
                      <w:r>
                        <w:t>УТВЕРЖДАЮ</w:t>
                      </w:r>
                    </w:p>
                    <w:p w:rsidR="00A66441" w:rsidRDefault="00174E95">
                      <w:pPr>
                        <w:pStyle w:val="2"/>
                        <w:shd w:val="clear" w:color="auto" w:fill="auto"/>
                        <w:spacing w:line="160" w:lineRule="exact"/>
                        <w:ind w:left="860"/>
                      </w:pPr>
                      <w:r>
                        <w:rPr>
                          <w:rStyle w:val="24ptExact"/>
                        </w:rPr>
                        <w:t xml:space="preserve">■'Ф </w:t>
                      </w:r>
                      <w:r>
                        <w:rPr>
                          <w:rStyle w:val="2Exact0"/>
                        </w:rPr>
                        <w:t>Чит\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90955" distR="63500" simplePos="0" relativeHeight="377487105" behindDoc="1" locked="0" layoutInCell="1" allowOverlap="1">
                <wp:simplePos x="0" y="0"/>
                <wp:positionH relativeFrom="margin">
                  <wp:posOffset>5686425</wp:posOffset>
                </wp:positionH>
                <wp:positionV relativeFrom="paragraph">
                  <wp:posOffset>451485</wp:posOffset>
                </wp:positionV>
                <wp:extent cx="643255" cy="556260"/>
                <wp:effectExtent l="1905" t="4445" r="2540" b="1270"/>
                <wp:wrapSquare wrapText="left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a4"/>
                              <w:shd w:val="clear" w:color="auto" w:fill="auto"/>
                              <w:spacing w:line="438" w:lineRule="exact"/>
                              <w:jc w:val="both"/>
                            </w:pPr>
                            <w:r>
                              <w:t xml:space="preserve">Зайцева 20 </w:t>
                            </w:r>
                            <w:r>
                              <w:rPr>
                                <w:rStyle w:val="Exact1"/>
                                <w:i/>
                                <w:iCs/>
                              </w:rPr>
                              <w:t xml:space="preserve">к/ 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7.75pt;margin-top:35.55pt;width:50.65pt;height:43.8pt;z-index:-125829375;visibility:visible;mso-wrap-style:square;mso-width-percent:0;mso-height-percent:0;mso-wrap-distance-left:101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f9sQ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a4"/>
                        <w:shd w:val="clear" w:color="auto" w:fill="auto"/>
                        <w:spacing w:line="438" w:lineRule="exact"/>
                        <w:jc w:val="both"/>
                      </w:pPr>
                      <w:r>
                        <w:t xml:space="preserve">Зайцева 20 </w:t>
                      </w:r>
                      <w:r>
                        <w:rPr>
                          <w:rStyle w:val="Exact1"/>
                          <w:i/>
                          <w:iCs/>
                        </w:rPr>
                        <w:t xml:space="preserve">к/ </w:t>
                      </w:r>
                      <w:r>
                        <w:t>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290955" distR="63500" simplePos="0" relativeHeight="377487106" behindDoc="1" locked="0" layoutInCell="1" allowOverlap="1">
            <wp:simplePos x="0" y="0"/>
            <wp:positionH relativeFrom="margin">
              <wp:posOffset>4069080</wp:posOffset>
            </wp:positionH>
            <wp:positionV relativeFrom="paragraph">
              <wp:posOffset>186690</wp:posOffset>
            </wp:positionV>
            <wp:extent cx="1749425" cy="987425"/>
            <wp:effectExtent l="0" t="0" r="0" b="0"/>
            <wp:wrapSquare wrapText="left"/>
            <wp:docPr id="30" name="Рисунок 4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97510" distB="723265" distL="2504440" distR="63500" simplePos="0" relativeHeight="377487107" behindDoc="1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243840</wp:posOffset>
                </wp:positionV>
                <wp:extent cx="1056640" cy="152400"/>
                <wp:effectExtent l="0" t="0" r="3175" b="3175"/>
                <wp:wrapSquare wrapText="left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  <w:i/>
                                <w:iCs/>
                              </w:rPr>
                              <w:t>-~</w:t>
                            </w:r>
                            <w:r>
                              <w:rPr>
                                <w:rStyle w:val="5Exact"/>
                                <w:i/>
                                <w:iCs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5Exact"/>
                                <w:i/>
                                <w:iCs/>
                              </w:rPr>
                              <w:t>-'—-№19”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5.9pt;margin-top:19.2pt;width:83.2pt;height:12pt;z-index:-125829373;visibility:visible;mso-wrap-style:square;mso-width-percent:0;mso-height-percent:0;mso-wrap-distance-left:197.2pt;mso-wrap-distance-top:31.3pt;mso-wrap-distance-right:5pt;mso-wrap-distance-bottom:5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7WrwIAALE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  <w:i/>
                          <w:iCs/>
                        </w:rPr>
                        <w:t>-~</w:t>
                      </w:r>
                      <w:r>
                        <w:rPr>
                          <w:rStyle w:val="5Exact"/>
                          <w:i/>
                          <w:iCs/>
                          <w:vertAlign w:val="superscript"/>
                        </w:rPr>
                        <w:t>:</w:t>
                      </w:r>
                      <w:r>
                        <w:rPr>
                          <w:rStyle w:val="5Exact"/>
                          <w:i/>
                          <w:iCs/>
                        </w:rPr>
                        <w:t>-'—-№19”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74E95">
        <w:t>СОГЛАСОВАНО Педагогическим советом МБОУ "СШ№19"</w:t>
      </w:r>
    </w:p>
    <w:p w:rsidR="00A66441" w:rsidRDefault="00174E95">
      <w:pPr>
        <w:pStyle w:val="31"/>
        <w:shd w:val="clear" w:color="auto" w:fill="auto"/>
        <w:spacing w:after="679"/>
      </w:pPr>
      <w:r>
        <w:t>Протокол №9 от ”17 ”апреля 2018г.</w:t>
      </w:r>
    </w:p>
    <w:p w:rsidR="00A66441" w:rsidRDefault="00174E95">
      <w:pPr>
        <w:pStyle w:val="41"/>
        <w:shd w:val="clear" w:color="auto" w:fill="auto"/>
        <w:spacing w:before="0" w:after="0" w:line="560" w:lineRule="exact"/>
        <w:ind w:right="20"/>
      </w:pPr>
      <w:r>
        <w:t>Отчет</w:t>
      </w:r>
    </w:p>
    <w:p w:rsidR="00A66441" w:rsidRDefault="0090743B">
      <w:pPr>
        <w:pStyle w:val="41"/>
        <w:shd w:val="clear" w:color="auto" w:fill="auto"/>
        <w:spacing w:before="0" w:after="0" w:line="644" w:lineRule="exact"/>
        <w:ind w:righ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377487108" behindDoc="1" locked="0" layoutInCell="1" allowOverlap="1">
                <wp:simplePos x="0" y="0"/>
                <wp:positionH relativeFrom="margin">
                  <wp:posOffset>732790</wp:posOffset>
                </wp:positionH>
                <wp:positionV relativeFrom="paragraph">
                  <wp:posOffset>7284085</wp:posOffset>
                </wp:positionV>
                <wp:extent cx="569595" cy="292100"/>
                <wp:effectExtent l="1270" t="4445" r="635" b="0"/>
                <wp:wrapSquare wrapText="bothSides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3"/>
                              <w:shd w:val="clear" w:color="auto" w:fill="auto"/>
                              <w:spacing w:line="460" w:lineRule="exact"/>
                            </w:pPr>
                            <w:r>
                              <w:t>шшт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7.7pt;margin-top:573.55pt;width:44.85pt;height:23pt;z-index:-12582937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fsg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3"/>
                        <w:shd w:val="clear" w:color="auto" w:fill="auto"/>
                        <w:spacing w:line="460" w:lineRule="exact"/>
                      </w:pPr>
                      <w:r>
                        <w:t>шшт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9" behindDoc="1" locked="0" layoutInCell="1" allowOverlap="1">
                <wp:simplePos x="0" y="0"/>
                <wp:positionH relativeFrom="margin">
                  <wp:posOffset>-636905</wp:posOffset>
                </wp:positionH>
                <wp:positionV relativeFrom="paragraph">
                  <wp:posOffset>7399020</wp:posOffset>
                </wp:positionV>
                <wp:extent cx="1157605" cy="228600"/>
                <wp:effectExtent l="3175" t="0" r="1270" b="4445"/>
                <wp:wrapSquare wrapText="bothSides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  <w:r>
                              <w:t>ГШ№Ш№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0.15pt;margin-top:582.6pt;width:91.15pt;height:18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3bsQ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4"/>
                        <w:shd w:val="clear" w:color="auto" w:fill="auto"/>
                        <w:spacing w:line="360" w:lineRule="exact"/>
                      </w:pPr>
                      <w:r>
                        <w:t>ГШ№Ш№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10" behindDoc="1" locked="0" layoutInCell="1" allowOverlap="1">
            <wp:simplePos x="0" y="0"/>
            <wp:positionH relativeFrom="margin">
              <wp:posOffset>-749300</wp:posOffset>
            </wp:positionH>
            <wp:positionV relativeFrom="paragraph">
              <wp:posOffset>2005965</wp:posOffset>
            </wp:positionV>
            <wp:extent cx="7296785" cy="5608320"/>
            <wp:effectExtent l="0" t="0" r="0" b="0"/>
            <wp:wrapSquare wrapText="bothSides"/>
            <wp:docPr id="26" name="Рисунок 8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560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95">
        <w:t>о результатах</w:t>
      </w:r>
      <w:r w:rsidR="00174E95">
        <w:br/>
      </w:r>
      <w:r w:rsidR="00174E95">
        <w:lastRenderedPageBreak/>
        <w:t>самообследования</w:t>
      </w:r>
      <w:r w:rsidR="00174E95">
        <w:br/>
        <w:t>муниципального бюджетного</w:t>
      </w:r>
      <w:r w:rsidR="00174E95">
        <w:br/>
        <w:t>общеобразовательного учреждения</w:t>
      </w:r>
      <w:r w:rsidR="00174E95">
        <w:br/>
      </w:r>
      <w:r w:rsidR="00174E95">
        <w:t>«Средняя школа №19»</w:t>
      </w:r>
      <w:r w:rsidR="00174E95">
        <w:br/>
        <w:t>за 2017 год</w:t>
      </w:r>
      <w:r w:rsidR="00174E95">
        <w:br w:type="page"/>
      </w:r>
    </w:p>
    <w:p w:rsidR="00A66441" w:rsidRDefault="00174E95">
      <w:pPr>
        <w:pStyle w:val="10"/>
        <w:keepNext/>
        <w:keepLines/>
        <w:shd w:val="clear" w:color="auto" w:fill="auto"/>
        <w:spacing w:after="1" w:line="280" w:lineRule="exact"/>
      </w:pPr>
      <w:bookmarkStart w:id="1" w:name="bookmark0"/>
      <w:r>
        <w:lastRenderedPageBreak/>
        <w:t>Оглавление</w:t>
      </w:r>
      <w:bookmarkEnd w:id="1"/>
    </w:p>
    <w:p w:rsidR="00A66441" w:rsidRDefault="00174E95">
      <w:pPr>
        <w:pStyle w:val="21"/>
        <w:shd w:val="clear" w:color="auto" w:fill="auto"/>
        <w:tabs>
          <w:tab w:val="right" w:leader="dot" w:pos="8842"/>
        </w:tabs>
        <w:spacing w:before="0"/>
        <w:ind w:left="6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МУНИЦИПАЛЬНОЕ БЮДЖЕТНОЕ ОБЕЦЕОБРАЗОВА ТЕЛЬНОЕ УЧРЕЖДЕНИЕ «СРЕДНЯЯ ШКОЛА </w:t>
      </w:r>
      <w:r>
        <w:rPr>
          <w:rStyle w:val="212pt"/>
          <w:i/>
          <w:iCs/>
        </w:rPr>
        <w:t>Nq</w:t>
      </w:r>
      <w:r w:rsidRPr="0090743B">
        <w:rPr>
          <w:rStyle w:val="212pt"/>
          <w:i/>
          <w:iCs/>
          <w:lang w:val="ru-RU"/>
        </w:rPr>
        <w:t xml:space="preserve"> </w:t>
      </w:r>
      <w:r>
        <w:rPr>
          <w:rStyle w:val="212pt"/>
          <w:i/>
          <w:iCs/>
          <w:lang w:val="ru-RU" w:eastAsia="ru-RU" w:bidi="ru-RU"/>
        </w:rPr>
        <w:t>19»</w:t>
      </w:r>
      <w:r>
        <w:rPr>
          <w:rStyle w:val="212pt0"/>
        </w:rPr>
        <w:tab/>
        <w:t>1</w:t>
      </w:r>
    </w:p>
    <w:p w:rsidR="00A66441" w:rsidRDefault="00174E95">
      <w:pPr>
        <w:pStyle w:val="12"/>
        <w:numPr>
          <w:ilvl w:val="0"/>
          <w:numId w:val="1"/>
        </w:numPr>
        <w:shd w:val="clear" w:color="auto" w:fill="auto"/>
        <w:tabs>
          <w:tab w:val="left" w:pos="1049"/>
          <w:tab w:val="right" w:leader="dot" w:pos="9436"/>
        </w:tabs>
        <w:ind w:left="740"/>
      </w:pPr>
      <w:r>
        <w:t>Аналитическая часть</w:t>
      </w:r>
      <w:r>
        <w:tab/>
        <w:t>4</w:t>
      </w:r>
    </w:p>
    <w:p w:rsidR="00A66441" w:rsidRDefault="00174E95">
      <w:pPr>
        <w:pStyle w:val="2c"/>
        <w:numPr>
          <w:ilvl w:val="0"/>
          <w:numId w:val="2"/>
        </w:numPr>
        <w:shd w:val="clear" w:color="auto" w:fill="auto"/>
        <w:tabs>
          <w:tab w:val="left" w:pos="1297"/>
          <w:tab w:val="right" w:leader="dot" w:pos="9436"/>
        </w:tabs>
        <w:ind w:left="980"/>
      </w:pPr>
      <w:hyperlink w:anchor="bookmark3" w:tooltip="Current Document">
        <w:r>
          <w:rPr>
            <w:rStyle w:val="11"/>
          </w:rPr>
          <w:t xml:space="preserve">Общие сведения об образовательной </w:t>
        </w:r>
        <w:r>
          <w:rPr>
            <w:rStyle w:val="11"/>
          </w:rPr>
          <w:t>организации</w:t>
        </w:r>
        <w:r>
          <w:rPr>
            <w:rStyle w:val="11"/>
          </w:rPr>
          <w:tab/>
          <w:t>4</w:t>
        </w:r>
      </w:hyperlink>
    </w:p>
    <w:p w:rsidR="00A66441" w:rsidRDefault="00174E95">
      <w:pPr>
        <w:pStyle w:val="12"/>
        <w:numPr>
          <w:ilvl w:val="0"/>
          <w:numId w:val="2"/>
        </w:numPr>
        <w:shd w:val="clear" w:color="auto" w:fill="auto"/>
        <w:tabs>
          <w:tab w:val="left" w:pos="1372"/>
          <w:tab w:val="right" w:leader="dot" w:pos="9436"/>
        </w:tabs>
        <w:ind w:left="980"/>
      </w:pPr>
      <w:r>
        <w:t>Система управления организацией</w:t>
      </w:r>
      <w:r>
        <w:tab/>
        <w:t>5</w:t>
      </w:r>
    </w:p>
    <w:p w:rsidR="00A66441" w:rsidRDefault="00174E95">
      <w:pPr>
        <w:pStyle w:val="2c"/>
        <w:numPr>
          <w:ilvl w:val="0"/>
          <w:numId w:val="2"/>
        </w:numPr>
        <w:shd w:val="clear" w:color="auto" w:fill="auto"/>
        <w:tabs>
          <w:tab w:val="left" w:pos="1448"/>
          <w:tab w:val="right" w:leader="dot" w:pos="9436"/>
        </w:tabs>
        <w:ind w:left="980"/>
      </w:pPr>
      <w:hyperlink w:anchor="bookmark1" w:tooltip="Current Document">
        <w:r>
          <w:rPr>
            <w:rStyle w:val="11"/>
          </w:rPr>
          <w:t>Оценка образовательной деятельности</w:t>
        </w:r>
        <w:r>
          <w:rPr>
            <w:rStyle w:val="11"/>
          </w:rPr>
          <w:tab/>
          <w:t>7</w:t>
        </w:r>
      </w:hyperlink>
    </w:p>
    <w:p w:rsidR="00A66441" w:rsidRDefault="00174E95">
      <w:pPr>
        <w:pStyle w:val="12"/>
        <w:numPr>
          <w:ilvl w:val="0"/>
          <w:numId w:val="2"/>
        </w:numPr>
        <w:shd w:val="clear" w:color="auto" w:fill="auto"/>
        <w:tabs>
          <w:tab w:val="left" w:pos="1462"/>
        </w:tabs>
        <w:ind w:left="980"/>
      </w:pPr>
      <w:r>
        <w:t>Содержание и качество подготовки обучающихся: статистика показателей . 10</w:t>
      </w:r>
    </w:p>
    <w:p w:rsidR="00A66441" w:rsidRDefault="00174E95">
      <w:pPr>
        <w:pStyle w:val="2c"/>
        <w:numPr>
          <w:ilvl w:val="0"/>
          <w:numId w:val="2"/>
        </w:numPr>
        <w:shd w:val="clear" w:color="auto" w:fill="auto"/>
        <w:tabs>
          <w:tab w:val="left" w:pos="1462"/>
          <w:tab w:val="right" w:leader="dot" w:pos="9436"/>
        </w:tabs>
        <w:ind w:left="980"/>
      </w:pPr>
      <w:hyperlink w:anchor="bookmark14" w:tooltip="Current Document">
        <w:r>
          <w:rPr>
            <w:rStyle w:val="11"/>
          </w:rPr>
          <w:t>Востребованность выпускников</w:t>
        </w:r>
        <w:r>
          <w:rPr>
            <w:rStyle w:val="11"/>
          </w:rPr>
          <w:tab/>
          <w:t>13</w:t>
        </w:r>
      </w:hyperlink>
    </w:p>
    <w:p w:rsidR="00A66441" w:rsidRDefault="00174E95">
      <w:pPr>
        <w:pStyle w:val="12"/>
        <w:numPr>
          <w:ilvl w:val="0"/>
          <w:numId w:val="2"/>
        </w:numPr>
        <w:shd w:val="clear" w:color="auto" w:fill="auto"/>
        <w:tabs>
          <w:tab w:val="left" w:pos="1443"/>
          <w:tab w:val="right" w:leader="dot" w:pos="9154"/>
        </w:tabs>
        <w:spacing w:after="145" w:line="271" w:lineRule="exact"/>
        <w:ind w:left="280" w:firstLine="700"/>
        <w:jc w:val="left"/>
      </w:pPr>
      <w:r>
        <w:t xml:space="preserve">Оценка функционирования внутренней системы оценки качества образования </w:t>
      </w:r>
      <w:r>
        <w:tab/>
        <w:t>14</w:t>
      </w:r>
    </w:p>
    <w:p w:rsidR="00A66441" w:rsidRDefault="00174E95">
      <w:pPr>
        <w:pStyle w:val="2c"/>
        <w:numPr>
          <w:ilvl w:val="0"/>
          <w:numId w:val="2"/>
        </w:numPr>
        <w:shd w:val="clear" w:color="auto" w:fill="auto"/>
        <w:tabs>
          <w:tab w:val="left" w:pos="1549"/>
          <w:tab w:val="right" w:leader="dot" w:pos="9436"/>
        </w:tabs>
        <w:spacing w:after="20" w:line="240" w:lineRule="exact"/>
        <w:ind w:left="980"/>
      </w:pPr>
      <w:hyperlink w:anchor="bookmark16" w:tooltip="Current Document">
        <w:r>
          <w:rPr>
            <w:rStyle w:val="11"/>
          </w:rPr>
          <w:t>Оценка кадрового обеспечения</w:t>
        </w:r>
        <w:r>
          <w:rPr>
            <w:rStyle w:val="11"/>
          </w:rPr>
          <w:tab/>
          <w:t>15</w:t>
        </w:r>
      </w:hyperlink>
    </w:p>
    <w:p w:rsidR="00A66441" w:rsidRDefault="00174E95">
      <w:pPr>
        <w:pStyle w:val="12"/>
        <w:numPr>
          <w:ilvl w:val="0"/>
          <w:numId w:val="2"/>
        </w:numPr>
        <w:shd w:val="clear" w:color="auto" w:fill="auto"/>
        <w:tabs>
          <w:tab w:val="left" w:pos="1629"/>
        </w:tabs>
        <w:spacing w:line="282" w:lineRule="exact"/>
        <w:ind w:left="980"/>
      </w:pPr>
      <w:r>
        <w:t>Оценка уч</w:t>
      </w:r>
      <w:r>
        <w:t>ебно-методического и библиотечно-информационного</w:t>
      </w:r>
    </w:p>
    <w:p w:rsidR="00A66441" w:rsidRDefault="00174E95">
      <w:pPr>
        <w:pStyle w:val="12"/>
        <w:shd w:val="clear" w:color="auto" w:fill="auto"/>
        <w:tabs>
          <w:tab w:val="center" w:leader="dot" w:pos="9081"/>
        </w:tabs>
        <w:spacing w:line="282" w:lineRule="exact"/>
      </w:pPr>
      <w:r>
        <w:t>обеспечения</w:t>
      </w:r>
      <w:r>
        <w:tab/>
        <w:t>16</w:t>
      </w:r>
    </w:p>
    <w:p w:rsidR="00A66441" w:rsidRDefault="00174E95">
      <w:pPr>
        <w:pStyle w:val="2c"/>
        <w:numPr>
          <w:ilvl w:val="0"/>
          <w:numId w:val="2"/>
        </w:numPr>
        <w:shd w:val="clear" w:color="auto" w:fill="auto"/>
        <w:tabs>
          <w:tab w:val="left" w:pos="1629"/>
          <w:tab w:val="right" w:leader="dot" w:pos="9436"/>
        </w:tabs>
        <w:ind w:left="980"/>
      </w:pPr>
      <w:hyperlink w:anchor="bookmark18" w:tooltip="Current Document">
        <w:r>
          <w:rPr>
            <w:rStyle w:val="11"/>
          </w:rPr>
          <w:t>Оценка материально-технической базы</w:t>
        </w:r>
        <w:r>
          <w:rPr>
            <w:rStyle w:val="11"/>
          </w:rPr>
          <w:tab/>
          <w:t>17</w:t>
        </w:r>
      </w:hyperlink>
    </w:p>
    <w:p w:rsidR="00A66441" w:rsidRDefault="00174E95">
      <w:pPr>
        <w:pStyle w:val="12"/>
        <w:numPr>
          <w:ilvl w:val="0"/>
          <w:numId w:val="1"/>
        </w:numPr>
        <w:shd w:val="clear" w:color="auto" w:fill="auto"/>
        <w:tabs>
          <w:tab w:val="left" w:pos="1128"/>
          <w:tab w:val="right" w:leader="dot" w:pos="9436"/>
        </w:tabs>
        <w:ind w:left="740"/>
      </w:pPr>
      <w:hyperlink w:anchor="bookmark19" w:tooltip="Current Document">
        <w:r>
          <w:t>Результаты анализа показателей деятельности</w:t>
        </w:r>
        <w:r>
          <w:tab/>
          <w:t>25</w:t>
        </w:r>
      </w:hyperlink>
    </w:p>
    <w:p w:rsidR="00A66441" w:rsidRDefault="00174E95">
      <w:pPr>
        <w:pStyle w:val="2c"/>
        <w:numPr>
          <w:ilvl w:val="0"/>
          <w:numId w:val="3"/>
        </w:numPr>
        <w:shd w:val="clear" w:color="auto" w:fill="auto"/>
        <w:tabs>
          <w:tab w:val="left" w:pos="1307"/>
          <w:tab w:val="right" w:leader="dot" w:pos="9436"/>
        </w:tabs>
        <w:ind w:left="980"/>
      </w:pPr>
      <w:hyperlink w:anchor="bookmark20" w:tooltip="Current Document">
        <w:r>
          <w:rPr>
            <w:rStyle w:val="11"/>
          </w:rPr>
          <w:t>Образовательная деятельность</w:t>
        </w:r>
        <w:r>
          <w:rPr>
            <w:rStyle w:val="11"/>
          </w:rPr>
          <w:tab/>
          <w:t>25</w:t>
        </w:r>
      </w:hyperlink>
    </w:p>
    <w:p w:rsidR="00A66441" w:rsidRDefault="00174E95">
      <w:pPr>
        <w:pStyle w:val="12"/>
        <w:numPr>
          <w:ilvl w:val="0"/>
          <w:numId w:val="3"/>
        </w:numPr>
        <w:shd w:val="clear" w:color="auto" w:fill="auto"/>
        <w:tabs>
          <w:tab w:val="left" w:pos="1332"/>
          <w:tab w:val="right" w:leader="dot" w:pos="9436"/>
        </w:tabs>
        <w:ind w:left="980"/>
      </w:pPr>
      <w:r>
        <w:t>Инфраструктура</w:t>
      </w:r>
      <w:r>
        <w:tab/>
        <w:t>30</w:t>
      </w:r>
    </w:p>
    <w:p w:rsidR="00A66441" w:rsidRDefault="00174E95">
      <w:pPr>
        <w:pStyle w:val="12"/>
        <w:numPr>
          <w:ilvl w:val="0"/>
          <w:numId w:val="3"/>
        </w:numPr>
        <w:shd w:val="clear" w:color="auto" w:fill="auto"/>
        <w:tabs>
          <w:tab w:val="left" w:pos="1332"/>
          <w:tab w:val="right" w:leader="dot" w:pos="9436"/>
        </w:tabs>
        <w:ind w:left="980"/>
        <w:sectPr w:rsidR="00A66441">
          <w:pgSz w:w="11900" w:h="16840"/>
          <w:pgMar w:top="1066" w:right="1060" w:bottom="8666" w:left="1353" w:header="0" w:footer="3" w:gutter="0"/>
          <w:cols w:space="720"/>
          <w:noEndnote/>
          <w:docGrid w:linePitch="360"/>
        </w:sectPr>
      </w:pPr>
      <w:r>
        <w:t>Выводы</w:t>
      </w:r>
      <w:r>
        <w:tab/>
        <w:t>31</w:t>
      </w:r>
      <w:r>
        <w:fldChar w:fldCharType="end"/>
      </w:r>
    </w:p>
    <w:p w:rsidR="00A66441" w:rsidRDefault="00A66441">
      <w:pPr>
        <w:spacing w:line="62" w:lineRule="exact"/>
        <w:rPr>
          <w:sz w:val="5"/>
          <w:szCs w:val="5"/>
        </w:rPr>
      </w:pPr>
    </w:p>
    <w:p w:rsidR="00A66441" w:rsidRDefault="00A66441">
      <w:pPr>
        <w:rPr>
          <w:sz w:val="2"/>
          <w:szCs w:val="2"/>
        </w:rPr>
        <w:sectPr w:rsidR="00A66441">
          <w:headerReference w:type="default" r:id="rId9"/>
          <w:headerReference w:type="first" r:id="rId10"/>
          <w:pgSz w:w="11900" w:h="16840"/>
          <w:pgMar w:top="1598" w:right="0" w:bottom="1515" w:left="0" w:header="0" w:footer="3" w:gutter="0"/>
          <w:cols w:space="720"/>
          <w:noEndnote/>
          <w:titlePg/>
          <w:docGrid w:linePitch="360"/>
        </w:sectPr>
      </w:pPr>
    </w:p>
    <w:p w:rsidR="00A66441" w:rsidRDefault="00174E95">
      <w:pPr>
        <w:pStyle w:val="60"/>
        <w:shd w:val="clear" w:color="auto" w:fill="auto"/>
        <w:spacing w:line="280" w:lineRule="exact"/>
      </w:pPr>
      <w:r>
        <w:t>I. Общие сведения об 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7471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95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82" w:lineRule="exact"/>
            </w:pPr>
            <w:r>
              <w:rPr>
                <w:rStyle w:val="24"/>
              </w:rPr>
              <w:t>Наименование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82" w:lineRule="exact"/>
            </w:pPr>
            <w:r>
              <w:rPr>
                <w:rStyle w:val="24"/>
              </w:rPr>
              <w:t>образовательной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82" w:lineRule="exact"/>
            </w:pPr>
            <w:r>
              <w:rPr>
                <w:rStyle w:val="24"/>
              </w:rPr>
              <w:t>организации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89" w:lineRule="exact"/>
              <w:jc w:val="left"/>
            </w:pPr>
            <w:r>
              <w:rPr>
                <w:rStyle w:val="24"/>
              </w:rPr>
              <w:t>Муниципальное бюджетное общеобразовательное учреждение «Средняя школа № 19» (МБОУ "СШ №19")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Директор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Директор Зайцева </w:t>
            </w:r>
            <w:r>
              <w:rPr>
                <w:rStyle w:val="24"/>
              </w:rPr>
              <w:t>Лариса Викторовна Телефон 8 (3466) 45-60-78. 8 908 896 99 93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5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4"/>
              </w:rPr>
              <w:t>Адрес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организации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628624. Российская Федерация. Тюменская область, Ханты-Мансийский автономный округ-Югра. город Нижневартовск, улица Мира 76 В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Телефон, факс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8 (3466) 46-11-67 - приемная (факс)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8 (3466) 43-23-80 - круглосуточный телефон (вахта)</w:t>
            </w:r>
          </w:p>
        </w:tc>
      </w:tr>
      <w:tr w:rsidR="00A66441" w:rsidRPr="0090743B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Электронная почта, сайт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Pr="0090743B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/>
              <w:jc w:val="lef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school </w:t>
            </w:r>
            <w:r w:rsidRPr="0090743B">
              <w:rPr>
                <w:rStyle w:val="24"/>
                <w:lang w:val="en-US"/>
              </w:rPr>
              <w:t>1</w:t>
            </w:r>
            <w:r>
              <w:rPr>
                <w:rStyle w:val="24"/>
                <w:lang w:val="en-US" w:eastAsia="en-US" w:bidi="en-US"/>
              </w:rPr>
              <w:t xml:space="preserve">9nv(a),mail.ru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www.school</w:t>
              </w:r>
            </w:hyperlink>
            <w:r>
              <w:rPr>
                <w:rStyle w:val="24"/>
                <w:lang w:val="en-US" w:eastAsia="en-US" w:bidi="en-US"/>
              </w:rPr>
              <w:t xml:space="preserve"> </w:t>
            </w:r>
            <w:r w:rsidRPr="0090743B">
              <w:rPr>
                <w:rStyle w:val="24"/>
                <w:lang w:val="en-US"/>
              </w:rPr>
              <w:t>1</w:t>
            </w:r>
            <w:r>
              <w:rPr>
                <w:rStyle w:val="24"/>
                <w:lang w:val="en-US" w:eastAsia="en-US" w:bidi="en-US"/>
              </w:rPr>
              <w:t>9-nv.ucoz.ru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453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Учредитель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Учредителем является муниципальное образование город Нижневартовск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Функции и полномочия</w:t>
            </w:r>
            <w:r>
              <w:rPr>
                <w:rStyle w:val="24"/>
              </w:rPr>
              <w:t xml:space="preserve"> учредителя осуществляет администрация города в лице ее структурных подразделений: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Департамент муниципальной собственности и земельных ресурсов 628615. Российская Федерация. Тюменская область, Ханты- Мансийский автономный округ - Югра, г. Нижневартовск, ул</w:t>
            </w:r>
            <w:r>
              <w:rPr>
                <w:rStyle w:val="24"/>
              </w:rPr>
              <w:t>. Таежная, дом 24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Сайт: </w:t>
            </w:r>
            <w:r>
              <w:rPr>
                <w:rStyle w:val="24"/>
                <w:lang w:val="en-US" w:eastAsia="en-US" w:bidi="en-US"/>
              </w:rPr>
              <w:t>httD</w:t>
            </w:r>
            <w:r w:rsidRPr="0090743B">
              <w:rPr>
                <w:rStyle w:val="24"/>
                <w:lang w:eastAsia="en-US" w:bidi="en-US"/>
              </w:rPr>
              <w:t>://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90743B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n</w:t>
              </w:r>
              <w:r w:rsidRPr="0090743B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vartovsk</w:t>
              </w:r>
              <w:r w:rsidRPr="0090743B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90743B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authorities</w:t>
              </w:r>
              <w:r w:rsidRPr="0090743B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town</w:t>
              </w:r>
            </w:hyperlink>
            <w:r w:rsidRPr="0090743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adm</w:t>
            </w:r>
            <w:r w:rsidRPr="0090743B">
              <w:rPr>
                <w:rStyle w:val="24"/>
                <w:lang w:eastAsia="en-US" w:bidi="en-US"/>
              </w:rPr>
              <w:t>/</w:t>
            </w:r>
            <w:r>
              <w:rPr>
                <w:rStyle w:val="24"/>
                <w:lang w:val="en-US" w:eastAsia="en-US" w:bidi="en-US"/>
              </w:rPr>
              <w:t>structure</w:t>
            </w:r>
            <w:r w:rsidRPr="0090743B">
              <w:rPr>
                <w:rStyle w:val="24"/>
                <w:lang w:eastAsia="en-US" w:bidi="en-US"/>
              </w:rPr>
              <w:t>/577.</w:t>
            </w:r>
            <w:r>
              <w:rPr>
                <w:rStyle w:val="24"/>
                <w:lang w:val="en-US" w:eastAsia="en-US" w:bidi="en-US"/>
              </w:rPr>
              <w:t>html</w:t>
            </w:r>
            <w:r w:rsidRPr="0090743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Электронная почта: </w:t>
            </w:r>
            <w:r>
              <w:rPr>
                <w:rStyle w:val="24"/>
                <w:lang w:val="en-US" w:eastAsia="en-US" w:bidi="en-US"/>
              </w:rPr>
              <w:t>dms</w:t>
            </w:r>
            <w:r w:rsidRPr="0090743B">
              <w:rPr>
                <w:rStyle w:val="24"/>
                <w:lang w:eastAsia="en-US" w:bidi="en-US"/>
              </w:rPr>
              <w:t>(®.</w:t>
            </w:r>
            <w:r>
              <w:rPr>
                <w:rStyle w:val="24"/>
                <w:lang w:val="en-US" w:eastAsia="en-US" w:bidi="en-US"/>
              </w:rPr>
              <w:t>n</w:t>
            </w:r>
            <w:r w:rsidRPr="0090743B">
              <w:rPr>
                <w:rStyle w:val="24"/>
                <w:lang w:eastAsia="en-US" w:bidi="en-US"/>
              </w:rPr>
              <w:t>-</w:t>
            </w:r>
            <w:r>
              <w:rPr>
                <w:rStyle w:val="24"/>
                <w:lang w:val="en-US" w:eastAsia="en-US" w:bidi="en-US"/>
              </w:rPr>
              <w:t>vartovsk</w:t>
            </w:r>
            <w:r w:rsidRPr="0090743B">
              <w:rPr>
                <w:rStyle w:val="24"/>
                <w:lang w:eastAsia="en-US" w:bidi="en-US"/>
              </w:rPr>
              <w:t>.</w:t>
            </w:r>
            <w:r>
              <w:rPr>
                <w:rStyle w:val="24"/>
                <w:lang w:val="en-US" w:eastAsia="en-US" w:bidi="en-US"/>
              </w:rPr>
              <w:t>ru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Департамент образования администрации города Нижневартовска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628615. Росс</w:t>
            </w:r>
            <w:r>
              <w:rPr>
                <w:rStyle w:val="24"/>
              </w:rPr>
              <w:t>ийская Федерация. Тюменская область, Ханты-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Мансийский автономный округ - Югра, г. Нижневартовск.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ул. Дзержинского, дом 15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Сайт: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90743B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edu</w:t>
              </w:r>
              <w:r w:rsidRPr="0090743B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nv</w:t>
              </w:r>
              <w:r w:rsidRPr="0090743B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Электронная почта: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do</w:t>
              </w:r>
              <w:r w:rsidRPr="0090743B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n</w:t>
              </w:r>
              <w:r w:rsidRPr="0090743B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vartovsk</w:t>
              </w:r>
              <w:r w:rsidRPr="0090743B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Дата создания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Дата создания - 1 сентября 1984 года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Дата государственной регистрации - 11 марта 2012 года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Лицензия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82" w:lineRule="exact"/>
              <w:jc w:val="left"/>
            </w:pPr>
            <w:r>
              <w:rPr>
                <w:rStyle w:val="24"/>
              </w:rPr>
              <w:t>Серия 86 ЛО 1 № 0001199, регистрационный № 1988 Срок действия лицензии: с 26 марта 2015 года бессрочно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04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24"/>
              </w:rPr>
              <w:t xml:space="preserve">Свидетельство о государственной </w:t>
            </w:r>
            <w:r>
              <w:rPr>
                <w:rStyle w:val="24"/>
              </w:rPr>
              <w:t>аккредитации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Серия 86 АО 1 № 0000341. регистрационный № 1078 Срок действия: с 12 мая 2015 года по 11 мая 2027 года (Приказ Службы по контролю и надзору в сфере образования ХМАО- Югры № 30-АД-1264 от 12.05.2015 года «О государственной аккредитации образоват</w:t>
            </w:r>
            <w:r>
              <w:rPr>
                <w:rStyle w:val="24"/>
              </w:rPr>
              <w:t>ельной деятельности муниципального бюджетного общеобразовательного учреждения «Средняя школа №19», г. Нижневартовск»)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59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Режим работы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Работа школы осуществляется в 2 смены: 1 смена с 8.00 (1 и 3 классы) и с 9.00 (4-11 классы), 2 смена с 13.00 (2 классы)</w:t>
            </w:r>
          </w:p>
          <w:p w:rsidR="00A66441" w:rsidRDefault="00174E95">
            <w:pPr>
              <w:pStyle w:val="23"/>
              <w:framePr w:w="9519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 xml:space="preserve">Для </w:t>
            </w:r>
            <w:r>
              <w:rPr>
                <w:rStyle w:val="24"/>
              </w:rPr>
              <w:t>обучающихся 1-11 классов - 5-дневная рабочая неделя</w:t>
            </w:r>
          </w:p>
        </w:tc>
      </w:tr>
    </w:tbl>
    <w:p w:rsidR="00A66441" w:rsidRDefault="00A66441">
      <w:pPr>
        <w:framePr w:w="9519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6"/>
        <w:framePr w:w="9548" w:wrap="notBeside" w:vAnchor="text" w:hAnchor="text" w:xAlign="center" w:y="1"/>
        <w:shd w:val="clear" w:color="auto" w:fill="auto"/>
        <w:tabs>
          <w:tab w:val="left" w:leader="underscore" w:pos="6209"/>
        </w:tabs>
        <w:spacing w:after="37" w:line="220" w:lineRule="exact"/>
      </w:pPr>
      <w:r>
        <w:rPr>
          <w:rStyle w:val="27"/>
          <w:b/>
          <w:bCs/>
        </w:rPr>
        <w:lastRenderedPageBreak/>
        <w:t>11. Система управления органи</w:t>
      </w:r>
      <w:r>
        <w:t>зацией</w:t>
      </w:r>
      <w:r>
        <w:tab/>
      </w:r>
    </w:p>
    <w:p w:rsidR="00A66441" w:rsidRDefault="00174E95">
      <w:pPr>
        <w:pStyle w:val="26"/>
        <w:framePr w:w="9548" w:wrap="notBeside" w:vAnchor="text" w:hAnchor="text" w:xAlign="center" w:y="1"/>
        <w:shd w:val="clear" w:color="auto" w:fill="auto"/>
        <w:spacing w:after="0" w:line="220" w:lineRule="exact"/>
      </w:pPr>
      <w:r>
        <w:t>Органы управления, их компетенции в соответствии с уставом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763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Текущее руководство деятельностью школы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5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line="282" w:lineRule="exact"/>
            </w:pPr>
            <w:r>
              <w:rPr>
                <w:rStyle w:val="211pt"/>
              </w:rPr>
              <w:t>Общее собрание работников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4"/>
              </w:rPr>
              <w:t>Решение вопросов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pacing w:before="60" w:line="286" w:lineRule="exact"/>
              <w:jc w:val="left"/>
            </w:pPr>
            <w:r>
              <w:rPr>
                <w:rStyle w:val="24"/>
              </w:rPr>
              <w:t xml:space="preserve">о </w:t>
            </w:r>
            <w:r>
              <w:rPr>
                <w:rStyle w:val="24"/>
              </w:rPr>
              <w:t>необходимости заключения коллективного договора, его рассмотрения и принятия проекта;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pacing w:before="0" w:line="286" w:lineRule="exact"/>
            </w:pPr>
            <w:r>
              <w:rPr>
                <w:rStyle w:val="24"/>
              </w:rPr>
              <w:t>о создании и работе комиссии по трудовым спорам;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1"/>
              </w:tabs>
              <w:spacing w:before="0" w:after="60" w:line="240" w:lineRule="exact"/>
            </w:pPr>
            <w:r>
              <w:rPr>
                <w:rStyle w:val="24"/>
              </w:rPr>
              <w:t>о рассмотрении и утверждении кандидатуры на награждение;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pacing w:before="60" w:line="240" w:lineRule="exact"/>
            </w:pPr>
            <w:r>
              <w:rPr>
                <w:rStyle w:val="24"/>
              </w:rPr>
              <w:t>о делегировании в состав управляющего совета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92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Педагогический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совет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5"/>
              </w:tabs>
              <w:spacing w:before="0" w:line="275" w:lineRule="exact"/>
            </w:pPr>
            <w:r>
              <w:rPr>
                <w:rStyle w:val="24"/>
              </w:rPr>
              <w:t>внесение предложений учредителю по ликвидации и реорганизации,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9"/>
              </w:tabs>
              <w:spacing w:before="0" w:line="275" w:lineRule="exact"/>
              <w:jc w:val="left"/>
            </w:pPr>
            <w:r>
              <w:rPr>
                <w:rStyle w:val="24"/>
              </w:rPr>
              <w:t>заслушивание и обсуждение докладов директора, его заместителей, главного бухгалтера, медицинского работника, библиотекаря;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"/>
              </w:tabs>
              <w:spacing w:before="0" w:line="275" w:lineRule="exact"/>
              <w:jc w:val="left"/>
            </w:pPr>
            <w:r>
              <w:rPr>
                <w:rStyle w:val="24"/>
              </w:rPr>
              <w:t xml:space="preserve">разработка и принятие правил внутреннего распорядка для </w:t>
            </w:r>
            <w:r>
              <w:rPr>
                <w:rStyle w:val="24"/>
              </w:rPr>
              <w:t>обучающихся;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"/>
              </w:tabs>
              <w:spacing w:before="0" w:line="275" w:lineRule="exact"/>
            </w:pPr>
            <w:r>
              <w:rPr>
                <w:rStyle w:val="24"/>
              </w:rPr>
              <w:t>разработка и утверждение учебных планов и программ;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"/>
              </w:tabs>
              <w:spacing w:before="0" w:line="275" w:lineRule="exact"/>
            </w:pPr>
            <w:r>
              <w:rPr>
                <w:rStyle w:val="24"/>
              </w:rPr>
              <w:t>разработка и утверждение индивидуальных учебных планов;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before="0" w:line="275" w:lineRule="exact"/>
            </w:pPr>
            <w:r>
              <w:rPr>
                <w:rStyle w:val="24"/>
              </w:rPr>
              <w:t>определение даты начала и окончания каникул;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"/>
              </w:tabs>
              <w:spacing w:before="0" w:line="275" w:lineRule="exact"/>
              <w:jc w:val="left"/>
            </w:pPr>
            <w:r>
              <w:rPr>
                <w:rStyle w:val="24"/>
              </w:rPr>
              <w:t>утверждение форм образования, методов учебно-воспитательного процесса и способов его реали</w:t>
            </w:r>
            <w:r>
              <w:rPr>
                <w:rStyle w:val="24"/>
              </w:rPr>
              <w:t>зации;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5"/>
              </w:tabs>
              <w:spacing w:before="0" w:line="275" w:lineRule="exact"/>
              <w:jc w:val="left"/>
            </w:pPr>
            <w:r>
              <w:rPr>
                <w:rStyle w:val="24"/>
              </w:rPr>
              <w:t xml:space="preserve">решение вопроса об оставлении на повторное обучение или о переводе в классы компенсирующего обучения, или о продолжении обучения по форме семейного образования для обучающихся, не освоивших учебную программу и имеющих академическую задолженность по </w:t>
            </w:r>
            <w:r>
              <w:rPr>
                <w:rStyle w:val="24"/>
              </w:rPr>
              <w:t>двум и более предметам;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1"/>
              </w:tabs>
              <w:spacing w:before="0" w:line="275" w:lineRule="exact"/>
            </w:pPr>
            <w:r>
              <w:rPr>
                <w:rStyle w:val="24"/>
              </w:rPr>
              <w:t>решение о переводе в следующий класс;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8"/>
              </w:tabs>
              <w:spacing w:before="0" w:line="275" w:lineRule="exact"/>
              <w:jc w:val="left"/>
            </w:pPr>
            <w:r>
              <w:rPr>
                <w:rStyle w:val="24"/>
              </w:rPr>
              <w:t>принятие решения о применении рейтинговой и зачетной форм аттестации обучающихся;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8"/>
              </w:tabs>
              <w:spacing w:before="0" w:line="275" w:lineRule="exact"/>
              <w:jc w:val="left"/>
            </w:pPr>
            <w:r>
              <w:rPr>
                <w:rStyle w:val="24"/>
              </w:rPr>
              <w:t>избрание членов методического и попечительского советов, утверждение кандидатуры председателя методического сове</w:t>
            </w:r>
            <w:r>
              <w:rPr>
                <w:rStyle w:val="24"/>
              </w:rPr>
              <w:t>та;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75" w:lineRule="exact"/>
            </w:pPr>
            <w:r>
              <w:rPr>
                <w:rStyle w:val="24"/>
              </w:rPr>
              <w:t>другие вопросы, относящиеся к компетенции педагогического совета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Управляющий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совет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7"/>
              </w:tabs>
              <w:spacing w:before="0" w:line="275" w:lineRule="exact"/>
            </w:pPr>
            <w:r>
              <w:rPr>
                <w:rStyle w:val="24"/>
              </w:rPr>
              <w:t>разработка и утверждение программы развития;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5"/>
              </w:tabs>
              <w:spacing w:before="0" w:line="275" w:lineRule="exact"/>
              <w:jc w:val="left"/>
            </w:pPr>
            <w:r>
              <w:rPr>
                <w:rStyle w:val="24"/>
              </w:rPr>
              <w:t xml:space="preserve">согласование планов и программ материально-технического обеспечения и оснащения образовательного процесса, оборудования </w:t>
            </w:r>
            <w:r>
              <w:rPr>
                <w:rStyle w:val="24"/>
              </w:rPr>
              <w:t>помещений;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1"/>
              </w:tabs>
              <w:spacing w:before="0" w:line="275" w:lineRule="exact"/>
              <w:jc w:val="left"/>
            </w:pPr>
            <w:r>
              <w:rPr>
                <w:rStyle w:val="24"/>
              </w:rPr>
              <w:t>согласование мер по созданию здоровых и безопасных условий обучения и воспитания;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8"/>
              </w:tabs>
              <w:spacing w:before="0" w:line="275" w:lineRule="exact"/>
              <w:jc w:val="left"/>
            </w:pPr>
            <w:r>
              <w:rPr>
                <w:rStyle w:val="24"/>
              </w:rPr>
              <w:t>предоставление публичного ежегодного отчета о деятельности учредителю и общественности;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1"/>
              </w:tabs>
              <w:spacing w:before="0" w:line="275" w:lineRule="exact"/>
              <w:jc w:val="left"/>
            </w:pPr>
            <w:r>
              <w:rPr>
                <w:rStyle w:val="24"/>
              </w:rPr>
              <w:t>определение порядка деятельности и координация деятельности общественных об</w:t>
            </w:r>
            <w:r>
              <w:rPr>
                <w:rStyle w:val="24"/>
              </w:rPr>
              <w:t>ъединений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59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Методический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совет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1"/>
              </w:tabs>
              <w:spacing w:before="0" w:line="275" w:lineRule="exact"/>
            </w:pPr>
            <w:r>
              <w:rPr>
                <w:rStyle w:val="24"/>
              </w:rPr>
              <w:t>разработка планов методической работы,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1"/>
              </w:tabs>
              <w:spacing w:before="0" w:line="275" w:lineRule="exact"/>
              <w:jc w:val="left"/>
            </w:pPr>
            <w:r>
              <w:rPr>
                <w:rStyle w:val="24"/>
              </w:rPr>
              <w:t>обсуждение актуальных проблем эффективности и результативности обучения и воспитания,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5"/>
              </w:tabs>
              <w:spacing w:before="0" w:line="275" w:lineRule="exact"/>
              <w:jc w:val="left"/>
            </w:pPr>
            <w:r>
              <w:rPr>
                <w:rStyle w:val="24"/>
              </w:rPr>
              <w:t>рассмотрение инноваций, предложений о внедрении нововведений в учебный процесс,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1"/>
              </w:tabs>
              <w:spacing w:before="0" w:line="275" w:lineRule="exact"/>
            </w:pPr>
            <w:r>
              <w:rPr>
                <w:rStyle w:val="24"/>
              </w:rPr>
              <w:t>рассмотрение тематики</w:t>
            </w:r>
            <w:r>
              <w:rPr>
                <w:rStyle w:val="24"/>
              </w:rPr>
              <w:t xml:space="preserve"> практических конференций,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5"/>
              </w:tabs>
              <w:spacing w:before="0" w:line="275" w:lineRule="exact"/>
            </w:pPr>
            <w:r>
              <w:rPr>
                <w:rStyle w:val="24"/>
              </w:rPr>
              <w:t>выработка предложений о введении новых учебных предметов, новых форм организации и содержания воспитательной работы.</w:t>
            </w:r>
          </w:p>
          <w:p w:rsidR="00A66441" w:rsidRDefault="00174E95">
            <w:pPr>
              <w:pStyle w:val="23"/>
              <w:framePr w:w="95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75" w:lineRule="exact"/>
            </w:pPr>
            <w:r>
              <w:rPr>
                <w:rStyle w:val="24"/>
              </w:rPr>
              <w:t>другие вопросы, относящиеся к компетенции методического совета</w:t>
            </w:r>
          </w:p>
        </w:tc>
      </w:tr>
    </w:tbl>
    <w:p w:rsidR="00A66441" w:rsidRDefault="00A66441">
      <w:pPr>
        <w:framePr w:w="9548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4515"/>
        <w:gridCol w:w="4027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1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Директор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Зайцева Лариса Викторовна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2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Заместители директора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по УВР в 1-4 классах Судакова Светлана Владимировна по УВР в 5-8 классах Мечева Ольга Николаевна по УВР в 9-11 классах Коробейникова Елена Валериевна по ВР Гасан Ирина Викторовна по АХР Миронова Наталья Г ригорьевна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по </w:t>
            </w:r>
            <w:r>
              <w:rPr>
                <w:rStyle w:val="24"/>
              </w:rPr>
              <w:t>обеспечению безопасности Томашевский Виталий Игоревич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3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Заведующий библиотекой Методист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Пашкова Альмира Лаисовна Шахматова Полина Викторовна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36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4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Руководитель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МО учителей русского языка и литературы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Кешку Ольга Викторовна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МО учителей </w:t>
            </w:r>
            <w:r>
              <w:rPr>
                <w:rStyle w:val="24"/>
              </w:rPr>
              <w:t>иностранного языка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Титова Александра Викторовна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МО учителей начальных классов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Пачева Наталья Николаевна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МО учителей образовательной области «Обществознание»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Герасимова Клавдия Александровна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МО учителей образовательной области «Естествознание»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Плюшкина Анна Евгеньевна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МО учителей математики, информатики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Кулачок Елена Леонидовна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МО учителей физической культуры и ОБЖ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Коробкова Гульсасак Абдрахмановна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МО учителей образовательных областей «Искусство» и «Технология»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Логинова Зинаида Николаевна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МО классных руководителей 1- 4 классов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Байдавлетова Алсу Азатовна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 xml:space="preserve">МО </w:t>
            </w:r>
            <w:r>
              <w:rPr>
                <w:rStyle w:val="2105pt"/>
              </w:rPr>
              <w:t xml:space="preserve">классных руководителей </w:t>
            </w:r>
            <w:r>
              <w:rPr>
                <w:rStyle w:val="24"/>
              </w:rPr>
              <w:t>5-1 1 классов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Турченко Нина Рудольфовна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НОУ 1 -4 классов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Петренко Марина Степановна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НОУ 5-11 классов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Комарова Светлана Викторовна</w:t>
            </w:r>
          </w:p>
        </w:tc>
      </w:tr>
    </w:tbl>
    <w:p w:rsidR="00A66441" w:rsidRDefault="00A66441">
      <w:pPr>
        <w:framePr w:w="9668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  <w:sectPr w:rsidR="00A66441">
          <w:type w:val="continuous"/>
          <w:pgSz w:w="11900" w:h="16840"/>
          <w:pgMar w:top="1598" w:right="562" w:bottom="1515" w:left="1671" w:header="0" w:footer="3" w:gutter="0"/>
          <w:cols w:space="720"/>
          <w:noEndnote/>
          <w:docGrid w:linePitch="360"/>
        </w:sectPr>
      </w:pPr>
    </w:p>
    <w:p w:rsidR="00A66441" w:rsidRDefault="00174E95">
      <w:pPr>
        <w:pStyle w:val="29"/>
        <w:keepNext/>
        <w:keepLines/>
        <w:numPr>
          <w:ilvl w:val="0"/>
          <w:numId w:val="1"/>
        </w:numPr>
        <w:shd w:val="clear" w:color="auto" w:fill="auto"/>
        <w:tabs>
          <w:tab w:val="left" w:pos="451"/>
        </w:tabs>
        <w:spacing w:after="210" w:line="220" w:lineRule="exact"/>
      </w:pPr>
      <w:bookmarkStart w:id="2" w:name="bookmark1"/>
      <w:r>
        <w:lastRenderedPageBreak/>
        <w:t>Оценка образовательной деятельности</w:t>
      </w:r>
      <w:bookmarkEnd w:id="2"/>
    </w:p>
    <w:p w:rsidR="00A66441" w:rsidRDefault="00174E95">
      <w:pPr>
        <w:pStyle w:val="23"/>
        <w:shd w:val="clear" w:color="auto" w:fill="auto"/>
        <w:spacing w:before="0"/>
        <w:ind w:firstLine="1060"/>
      </w:pPr>
      <w: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ФГОС, требованиями СанПиН 2.4.2.2821-10 «Санитарно- эпидемиологически</w:t>
      </w:r>
      <w:r>
        <w:t>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</w:p>
    <w:p w:rsidR="00A66441" w:rsidRDefault="00174E95">
      <w:pPr>
        <w:pStyle w:val="23"/>
        <w:shd w:val="clear" w:color="auto" w:fill="auto"/>
        <w:spacing w:before="0" w:after="347"/>
        <w:ind w:firstLine="1060"/>
      </w:pPr>
      <w:r>
        <w:t xml:space="preserve">Учебный план 1-4 классов ориентирован на 4-летний </w:t>
      </w:r>
      <w:r>
        <w:t>нормативный срок освоения основной образовательной программы начального общего образования (реализация ФГОС НОО), 5-9 классов - на 5-летний нормативный срок освоения основной образовательной программы основного общего образования (в 5 - 7 классах - реализа</w:t>
      </w:r>
      <w:r>
        <w:t>ция ФГОС ООО, 8-9 - ФК ГОС ООО), 10-11 классов - на 2-летний нормативный срок освоения образовательной программы среднего общего образования (ФК ГОС СОО).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jc w:val="center"/>
      </w:pPr>
      <w:bookmarkStart w:id="3" w:name="bookmark2"/>
      <w:r>
        <w:t>Количество обучающихся, классов-комплектов по уровням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0"/>
        <w:gridCol w:w="3737"/>
        <w:gridCol w:w="2645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Уровень образования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Кол-во классов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 xml:space="preserve">Кол-во </w:t>
            </w:r>
            <w:r>
              <w:rPr>
                <w:rStyle w:val="211pt"/>
              </w:rPr>
              <w:t>обучающихся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Начальное общее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531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Основное общее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436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Среднее общее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Всего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1078</w:t>
            </w:r>
          </w:p>
        </w:tc>
      </w:tr>
    </w:tbl>
    <w:p w:rsidR="00A66441" w:rsidRDefault="00A66441">
      <w:pPr>
        <w:framePr w:w="9682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9"/>
        <w:keepNext/>
        <w:keepLines/>
        <w:shd w:val="clear" w:color="auto" w:fill="auto"/>
        <w:spacing w:before="298" w:after="202" w:line="220" w:lineRule="exact"/>
        <w:jc w:val="center"/>
      </w:pPr>
      <w:bookmarkStart w:id="4" w:name="bookmark3"/>
      <w:r>
        <w:t>Режим работы образовательной организации</w:t>
      </w:r>
      <w:bookmarkEnd w:id="4"/>
    </w:p>
    <w:p w:rsidR="00A66441" w:rsidRDefault="00174E95">
      <w:pPr>
        <w:pStyle w:val="23"/>
        <w:shd w:val="clear" w:color="auto" w:fill="auto"/>
        <w:spacing w:before="0" w:after="341" w:line="271" w:lineRule="exact"/>
        <w:ind w:firstLine="1060"/>
      </w:pPr>
      <w:r>
        <w:t>Учебный год делится на триместры в 1-9 классах, на полугодия в 10-11 классах, являющиеся периодами, по итогам которых</w:t>
      </w:r>
      <w:r>
        <w:t xml:space="preserve"> во 2-11 классах выставляются отметки за текущее освоение общеобразовательных программ.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jc w:val="center"/>
      </w:pPr>
      <w:bookmarkStart w:id="5" w:name="bookmark4"/>
      <w:r>
        <w:t>Продолжительность учебного года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009"/>
        <w:gridCol w:w="778"/>
        <w:gridCol w:w="1653"/>
        <w:gridCol w:w="2153"/>
        <w:gridCol w:w="153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2-7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8-9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211pt"/>
              </w:rPr>
              <w:t>Количество учебных недель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4"/>
              </w:rPr>
              <w:t>34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35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82" w:wrap="notBeside" w:vAnchor="text" w:hAnchor="text" w:xAlign="center" w:y="1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не включая летний экзаменацион ный период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не включая проведение учебных </w:t>
            </w:r>
            <w:r>
              <w:rPr>
                <w:rStyle w:val="24"/>
              </w:rPr>
              <w:t>сборов по основам военной службы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не включая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летний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экзаменацио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нный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период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pt"/>
              </w:rPr>
              <w:t>Продолжительность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pt"/>
              </w:rPr>
              <w:t>каникул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pt"/>
              </w:rPr>
              <w:t>(календарных дней)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не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менее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4"/>
              </w:rPr>
              <w:t>30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4"/>
              </w:rPr>
              <w:t>не менее 8 недель летом</w:t>
            </w:r>
          </w:p>
        </w:tc>
      </w:tr>
    </w:tbl>
    <w:p w:rsidR="00A66441" w:rsidRDefault="00174E95">
      <w:pPr>
        <w:pStyle w:val="a8"/>
        <w:framePr w:w="9682" w:wrap="notBeside" w:vAnchor="text" w:hAnchor="text" w:xAlign="center" w:y="1"/>
        <w:shd w:val="clear" w:color="auto" w:fill="auto"/>
        <w:spacing w:line="240" w:lineRule="exact"/>
      </w:pPr>
      <w:r>
        <w:t>Продолжительность учебной недели: 5-дневная учебная неделя в 1-11 классах.</w:t>
      </w:r>
    </w:p>
    <w:p w:rsidR="00A66441" w:rsidRDefault="00A66441">
      <w:pPr>
        <w:framePr w:w="9682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line="275" w:lineRule="exact"/>
      </w:pPr>
      <w:r>
        <w:t xml:space="preserve">Обучение </w:t>
      </w:r>
      <w:r>
        <w:t>осуществляется в две смены, во вторую смену обучаются 2 классы. Расписание уроков составляется отдельно для обязательных уроков, внеурочной деятельности кружков. Перерыв между учебными занятиями составляет от 10 до 20 минут. 100% обучающихся обеспечены пит</w:t>
      </w:r>
      <w:r>
        <w:t>анием. Начало занятий 1 и 3 классов - 8.00, 4-11 классов - 9.00, 2 классов - 13.00.</w:t>
      </w:r>
    </w:p>
    <w:p w:rsidR="00A66441" w:rsidRDefault="00174E95">
      <w:pPr>
        <w:pStyle w:val="23"/>
        <w:shd w:val="clear" w:color="auto" w:fill="auto"/>
        <w:spacing w:before="0" w:line="275" w:lineRule="exact"/>
        <w:ind w:firstLine="1060"/>
      </w:pPr>
      <w: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</w:t>
      </w:r>
      <w:r>
        <w:t>ности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№1312, Федеральным</w:t>
      </w:r>
    </w:p>
    <w:p w:rsidR="00A66441" w:rsidRDefault="00174E95">
      <w:pPr>
        <w:pStyle w:val="23"/>
        <w:shd w:val="clear" w:color="auto" w:fill="auto"/>
        <w:spacing w:before="0" w:after="284" w:line="275" w:lineRule="exact"/>
        <w:ind w:left="140"/>
      </w:pPr>
      <w:r>
        <w:t>государственным образовательным станда</w:t>
      </w:r>
      <w:r>
        <w:t>ртом начального общего образования, утвержденным приказом Министерства образования и науки Российской Федерации от 06 октября 2009 года№ 373. Максимальная аудиторная нагрузка обучающихся соответствует нормативным требованиям СанПиН 2.4.2.2821-10 «Санитарно</w:t>
      </w:r>
      <w:r>
        <w:t xml:space="preserve">-эпидемиологические </w:t>
      </w:r>
      <w:r>
        <w:lastRenderedPageBreak/>
        <w:t>требования условиям и организации обучения в общеобразовательных учреждениях».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ind w:right="20"/>
        <w:jc w:val="center"/>
      </w:pPr>
      <w:bookmarkStart w:id="6" w:name="bookmark5"/>
      <w:r>
        <w:t>Максимальная нагрузка учебных часов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4258"/>
        <w:gridCol w:w="1024"/>
        <w:gridCol w:w="467"/>
        <w:gridCol w:w="459"/>
        <w:gridCol w:w="459"/>
        <w:gridCol w:w="669"/>
        <w:gridCol w:w="923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2 3 4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10 11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неделю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 xml:space="preserve">4 урока, один раз в неделю - не более 5 уроков за </w:t>
            </w:r>
            <w:r>
              <w:rPr>
                <w:rStyle w:val="24"/>
              </w:rPr>
              <w:t>счет урока физической культуры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7</w:t>
            </w:r>
          </w:p>
        </w:tc>
      </w:tr>
    </w:tbl>
    <w:p w:rsidR="00A66441" w:rsidRDefault="00174E95">
      <w:pPr>
        <w:pStyle w:val="a8"/>
        <w:framePr w:w="9657" w:wrap="notBeside" w:vAnchor="text" w:hAnchor="text" w:xAlign="center" w:y="1"/>
        <w:shd w:val="clear" w:color="auto" w:fill="auto"/>
        <w:spacing w:line="240" w:lineRule="exact"/>
      </w:pPr>
      <w:r>
        <w:t>В соответствии с п.З. ст.5 Закона «Об образовании в РФ» образовательная</w:t>
      </w:r>
    </w:p>
    <w:p w:rsidR="00A66441" w:rsidRDefault="00A66441">
      <w:pPr>
        <w:framePr w:w="9657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line="275" w:lineRule="exact"/>
        <w:ind w:left="140"/>
      </w:pPr>
      <w:r>
        <w:t>организация обеспечивает доступность и бесплатность начального общего, основного общего и среднего общего образования. Школа предоставляет очную</w:t>
      </w:r>
      <w:r>
        <w:t xml:space="preserve"> форму обучения, семейное образование, заочную форму обучения и индивидуальное обучение на дому по медицинским показаниям по общеобразовательной программе. На домашнем обучении в 2017 году обучалось 18 обучающихся, по заочной форме - 8 обучающихся, семейно</w:t>
      </w:r>
      <w:r>
        <w:t>е образование получали 2 ученика.</w:t>
      </w:r>
    </w:p>
    <w:p w:rsidR="00A66441" w:rsidRDefault="00174E95">
      <w:pPr>
        <w:pStyle w:val="23"/>
        <w:shd w:val="clear" w:color="auto" w:fill="auto"/>
        <w:spacing w:before="0" w:after="284" w:line="275" w:lineRule="exact"/>
        <w:ind w:left="140" w:firstLine="940"/>
      </w:pPr>
      <w:r>
        <w:t>Профили обучения в 2017-2018 учебном году: 11 класс - химико-биологический; 10 классы - химико-биологический, физико-математический, социально-гуманитарный.</w:t>
      </w:r>
    </w:p>
    <w:p w:rsidR="00A66441" w:rsidRDefault="00174E95">
      <w:pPr>
        <w:pStyle w:val="29"/>
        <w:keepNext/>
        <w:keepLines/>
        <w:shd w:val="clear" w:color="auto" w:fill="auto"/>
        <w:spacing w:after="149" w:line="220" w:lineRule="exact"/>
        <w:ind w:right="20"/>
        <w:jc w:val="center"/>
      </w:pPr>
      <w:bookmarkStart w:id="7" w:name="bookmark6"/>
      <w:r>
        <w:t>Система воспитательной работы</w:t>
      </w:r>
      <w:bookmarkEnd w:id="7"/>
    </w:p>
    <w:p w:rsidR="00A66441" w:rsidRDefault="00174E95">
      <w:pPr>
        <w:pStyle w:val="23"/>
        <w:shd w:val="clear" w:color="auto" w:fill="auto"/>
        <w:spacing w:before="0" w:after="281" w:line="271" w:lineRule="exact"/>
        <w:ind w:left="140" w:firstLine="940"/>
      </w:pPr>
      <w:r>
        <w:t>Воспитательная система рассматривае</w:t>
      </w:r>
      <w:r>
        <w:t>тся как способ осуществления единого воспитательного процесса в образовательной организации. Реализация программы воспитательной компоненты предполагает включение каждого ребенка в воспитательный процесс и оказание ему помощи в его личностном росте, сохран</w:t>
      </w:r>
      <w:r>
        <w:t xml:space="preserve">ение здоровья детей, формирование ценностного отношения к здоровому образу жизни, вовлечение обучающихся в систему внеурочной занятости для обеспечения самореализации личности, создание условий для духовно-нравственного развития личности ребенка, развитие </w:t>
      </w:r>
      <w:r>
        <w:t xml:space="preserve">самоуправления обучающихся, формирование активной жизненной позиции и </w:t>
      </w:r>
      <w:r>
        <w:rPr>
          <w:rStyle w:val="2105pt0"/>
        </w:rPr>
        <w:t>самостоятельности, создание условий для волонтерства.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ind w:right="20"/>
        <w:jc w:val="center"/>
      </w:pPr>
      <w:bookmarkStart w:id="8" w:name="bookmark7"/>
      <w:r>
        <w:t>Основные направления организации воспитания и социализации обучающихся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9"/>
        <w:gridCol w:w="4989"/>
        <w:gridCol w:w="1132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Направление деятельности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Формы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Классы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1pt"/>
              </w:rPr>
              <w:t xml:space="preserve">Г </w:t>
            </w:r>
            <w:r>
              <w:rPr>
                <w:rStyle w:val="211pt"/>
              </w:rPr>
              <w:t>ражданско-патриотическое направление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Кружок «Школа экскурсовода» (2 группы)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6.7,8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71" w:wrap="notBeside" w:vAnchor="text" w:hAnchor="text" w:xAlign="center" w:y="1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Кружок «Юные пожарные» (1 группа)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71" w:wrap="notBeside" w:vAnchor="text" w:hAnchor="text" w:xAlign="center" w:y="1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Кружок «Юные инспектора дорожного движения» (1 группа)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6,7,8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Художественно-эстетическое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Художественная студия «Радуга </w:t>
            </w:r>
            <w:r>
              <w:rPr>
                <w:rStyle w:val="24"/>
              </w:rPr>
              <w:t>творчества» (2 группы)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7,8,9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Интеллектуальное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Лаборатория «Тайны химического лабиринта» (2 группы)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8-9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3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71" w:wrap="notBeside" w:vAnchor="text" w:hAnchor="text" w:xAlign="center" w:y="1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Лаборатория «Занимательная физика»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8.9,10.11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Социальное направление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68" w:lineRule="exact"/>
              <w:jc w:val="left"/>
            </w:pPr>
            <w:r>
              <w:rPr>
                <w:rStyle w:val="24"/>
              </w:rPr>
              <w:t>Клуб «Доброта спасет мир» - профилактика экстремизма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6.7,8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3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71" w:wrap="notBeside" w:vAnchor="text" w:hAnchor="text" w:xAlign="center" w:y="1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Клуб </w:t>
            </w:r>
            <w:r>
              <w:rPr>
                <w:rStyle w:val="24"/>
              </w:rPr>
              <w:t>«Учимся быть здоровыми»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6,7,8,9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Техническое направление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Кружок «Шахматы»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71" w:wrap="notBeside" w:vAnchor="text" w:hAnchor="text" w:xAlign="center" w:y="1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Кружок «Шахматный король»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9, 10, 11</w:t>
            </w:r>
          </w:p>
        </w:tc>
      </w:tr>
    </w:tbl>
    <w:p w:rsidR="00A66441" w:rsidRDefault="00A66441">
      <w:pPr>
        <w:framePr w:w="9671" w:wrap="notBeside" w:vAnchor="text" w:hAnchor="text" w:xAlign="center" w:y="1"/>
        <w:rPr>
          <w:sz w:val="2"/>
          <w:szCs w:val="2"/>
        </w:rPr>
      </w:pPr>
    </w:p>
    <w:p w:rsidR="00A66441" w:rsidRDefault="00174E95">
      <w:pPr>
        <w:rPr>
          <w:sz w:val="2"/>
          <w:szCs w:val="2"/>
        </w:rPr>
      </w:pPr>
      <w:r>
        <w:br w:type="page"/>
      </w:r>
    </w:p>
    <w:p w:rsidR="00A66441" w:rsidRDefault="00174E95">
      <w:pPr>
        <w:pStyle w:val="23"/>
        <w:shd w:val="clear" w:color="auto" w:fill="auto"/>
        <w:spacing w:before="0" w:after="290" w:line="282" w:lineRule="exact"/>
        <w:ind w:right="160" w:firstLine="1040"/>
      </w:pPr>
      <w:r>
        <w:lastRenderedPageBreak/>
        <w:t xml:space="preserve">Организация внеурочной деятельности в образовательной организации соответствует требованиям и методическим рекомендациям но оформлению </w:t>
      </w:r>
      <w:r>
        <w:t>программ по ФГОС. 100% обучающихся 1- 7 классов были охвачены в 2016-2017 учебном году занятиями внеурочной деятельности по основным направлениям развития личности детей.</w:t>
      </w:r>
    </w:p>
    <w:p w:rsidR="00A66441" w:rsidRDefault="0090743B">
      <w:pPr>
        <w:pStyle w:val="29"/>
        <w:keepNext/>
        <w:keepLines/>
        <w:shd w:val="clear" w:color="auto" w:fill="auto"/>
        <w:spacing w:after="0" w:line="22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-1693545</wp:posOffset>
                </wp:positionV>
                <wp:extent cx="6150610" cy="800735"/>
                <wp:effectExtent l="635" t="1905" r="1905" b="0"/>
                <wp:wrapTopAndBottom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60"/>
                              <w:gridCol w:w="4989"/>
                              <w:gridCol w:w="1136"/>
                            </w:tblGrid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5"/>
                                <w:jc w:val="center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A6644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Кружок «Умелец»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5-6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35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after="12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Декоративно-прикладное</w:t>
                                  </w:r>
                                </w:p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12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направление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Кружок «Лоскутное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творчество»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5-6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7"/>
                                <w:jc w:val="center"/>
                              </w:trPr>
                              <w:tc>
                                <w:tcPr>
                                  <w:tcW w:w="35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A66441"/>
                              </w:tc>
                              <w:tc>
                                <w:tcPr>
                                  <w:tcW w:w="4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Творческая мастерская«Мастер костюма»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8-7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9"/>
                                <w:jc w:val="center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Спортивное направление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Секция ГТО (2 группы)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7-11</w:t>
                                  </w:r>
                                </w:p>
                              </w:tc>
                            </w:tr>
                          </w:tbl>
                          <w:p w:rsidR="00A66441" w:rsidRDefault="00A664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7pt;margin-top:-133.35pt;width:484.3pt;height:63.0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KwrwIAALI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60"/>
                        <w:gridCol w:w="4989"/>
                        <w:gridCol w:w="1136"/>
                      </w:tblGrid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5"/>
                          <w:jc w:val="center"/>
                        </w:trPr>
                        <w:tc>
                          <w:tcPr>
                            <w:tcW w:w="3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A664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Кружок «Умелец»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5-6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35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after="12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Декоративно-прикладное</w:t>
                            </w:r>
                          </w:p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12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направление</w:t>
                            </w:r>
                          </w:p>
                        </w:tc>
                        <w:tc>
                          <w:tcPr>
                            <w:tcW w:w="4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Кружок «Лоскутное </w:t>
                            </w:r>
                            <w:r>
                              <w:rPr>
                                <w:rStyle w:val="24"/>
                              </w:rPr>
                              <w:t>творчество»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5-6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7"/>
                          <w:jc w:val="center"/>
                        </w:trPr>
                        <w:tc>
                          <w:tcPr>
                            <w:tcW w:w="35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A66441"/>
                        </w:tc>
                        <w:tc>
                          <w:tcPr>
                            <w:tcW w:w="4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Творческая мастерская«Мастер костюма»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8-7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9"/>
                          <w:jc w:val="center"/>
                        </w:trPr>
                        <w:tc>
                          <w:tcPr>
                            <w:tcW w:w="3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Спортивное направление</w:t>
                            </w:r>
                          </w:p>
                        </w:tc>
                        <w:tc>
                          <w:tcPr>
                            <w:tcW w:w="4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Секция ГТО (2 группы)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7-11</w:t>
                            </w:r>
                          </w:p>
                        </w:tc>
                      </w:tr>
                    </w:tbl>
                    <w:p w:rsidR="00A66441" w:rsidRDefault="00A664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8"/>
      <w:r w:rsidR="00174E95">
        <w:t>Внеурочная деятельность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2008"/>
        <w:gridCol w:w="2004"/>
        <w:gridCol w:w="3412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1pt"/>
              </w:rPr>
              <w:t>Направления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1pt"/>
              </w:rPr>
              <w:t>развития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1pt"/>
              </w:rPr>
              <w:t>личности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1-4 классы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 классы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 классы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Спортивно-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оздоровительное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Аква-аэробика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Шахматы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Белая </w:t>
            </w:r>
            <w:r>
              <w:rPr>
                <w:rStyle w:val="24"/>
              </w:rPr>
              <w:t>ладья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Клуб путешественников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Духовно-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нравственное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Основы духовно-нравственной культуры «Истоки»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Виртуальный музей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Социальное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Юный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проектировщик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Основы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менеджмента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86" w:lineRule="exact"/>
              <w:jc w:val="left"/>
            </w:pPr>
            <w:r>
              <w:rPr>
                <w:rStyle w:val="24"/>
              </w:rPr>
              <w:t>Мой выбор- профилактика вредных привычек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82" w:lineRule="exact"/>
              <w:jc w:val="left"/>
            </w:pPr>
            <w:r>
              <w:rPr>
                <w:rStyle w:val="24"/>
              </w:rPr>
              <w:t>Программа по профилактике экстремизма «Мы!»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Обще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интеллектуальное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Лего-роботы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Математический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калейдоскоп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Компьютерная графика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Я -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исследователь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Тайны химического лабиринта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11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A66441">
            <w:pPr>
              <w:framePr w:w="9696" w:wrap="notBeside" w:vAnchor="text" w:hAnchor="text" w:xAlign="center" w:y="1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Робототехника и легомоделирование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Общекультурное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Музыкальная</w:t>
            </w:r>
          </w:p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шкатулка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Театральный серпантин</w:t>
            </w:r>
          </w:p>
        </w:tc>
      </w:tr>
    </w:tbl>
    <w:p w:rsidR="00A66441" w:rsidRDefault="00174E95">
      <w:pPr>
        <w:pStyle w:val="a8"/>
        <w:framePr w:w="9696" w:wrap="notBeside" w:vAnchor="text" w:hAnchor="text" w:xAlign="center" w:y="1"/>
        <w:shd w:val="clear" w:color="auto" w:fill="auto"/>
        <w:spacing w:line="275" w:lineRule="exact"/>
        <w:jc w:val="both"/>
      </w:pPr>
      <w:r>
        <w:t xml:space="preserve">Модель организации </w:t>
      </w:r>
      <w:r>
        <w:t>внеурочной деятельности разработана с учетом квалификации педгогов, интересов детей, запросов родителей, как основных заказчиков образовательных услуг.</w:t>
      </w:r>
    </w:p>
    <w:p w:rsidR="00A66441" w:rsidRDefault="00A66441">
      <w:pPr>
        <w:framePr w:w="9696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9"/>
        <w:keepNext/>
        <w:keepLines/>
        <w:shd w:val="clear" w:color="auto" w:fill="auto"/>
        <w:spacing w:before="187" w:after="0" w:line="279" w:lineRule="exact"/>
        <w:jc w:val="center"/>
      </w:pPr>
      <w:bookmarkStart w:id="10" w:name="bookmark9"/>
      <w:r>
        <w:t>Достижения обучающихся в воспитательной деятельности</w:t>
      </w:r>
      <w:r>
        <w:br/>
        <w:t>за 2016-2017 учебный год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  <w:gridCol w:w="1375"/>
        <w:gridCol w:w="1386"/>
        <w:gridCol w:w="1378"/>
        <w:gridCol w:w="1447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 место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 место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Участие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Международный 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л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Всероссийский 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Региональный 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Городской 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27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</w:tr>
    </w:tbl>
    <w:p w:rsidR="00A66441" w:rsidRDefault="00174E95">
      <w:pPr>
        <w:pStyle w:val="a8"/>
        <w:framePr w:w="9682" w:wrap="notBeside" w:vAnchor="text" w:hAnchor="text" w:xAlign="center" w:y="1"/>
        <w:shd w:val="clear" w:color="auto" w:fill="auto"/>
        <w:spacing w:line="271" w:lineRule="exact"/>
        <w:jc w:val="both"/>
      </w:pPr>
      <w:r>
        <w:t xml:space="preserve">Аналитические исследования степени удовлетворенности обучающихся и их родителей организацией </w:t>
      </w:r>
      <w:r>
        <w:t>внеурочной деятельности свидетельствуют о том, что большинство (96%) отзывались положительно об организации занятий внеурочной деятельности.</w:t>
      </w:r>
    </w:p>
    <w:p w:rsidR="00A66441" w:rsidRDefault="00A66441">
      <w:pPr>
        <w:framePr w:w="9682" w:wrap="notBeside" w:vAnchor="text" w:hAnchor="text" w:xAlign="center" w:y="1"/>
        <w:rPr>
          <w:sz w:val="2"/>
          <w:szCs w:val="2"/>
        </w:rPr>
      </w:pPr>
    </w:p>
    <w:p w:rsidR="00A66441" w:rsidRDefault="00174E95">
      <w:pPr>
        <w:rPr>
          <w:sz w:val="2"/>
          <w:szCs w:val="2"/>
        </w:rPr>
      </w:pPr>
      <w:r>
        <w:br w:type="page"/>
      </w:r>
    </w:p>
    <w:p w:rsidR="00A66441" w:rsidRDefault="00174E95">
      <w:pPr>
        <w:pStyle w:val="26"/>
        <w:framePr w:w="9664" w:wrap="notBeside" w:vAnchor="text" w:hAnchor="text" w:xAlign="center" w:y="1"/>
        <w:shd w:val="clear" w:color="auto" w:fill="auto"/>
        <w:spacing w:after="0" w:line="220" w:lineRule="exact"/>
        <w:jc w:val="left"/>
      </w:pPr>
      <w:r>
        <w:lastRenderedPageBreak/>
        <w:t>IV. Содержание и качество подготовки обучающихся: статистика показателей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999"/>
        <w:gridCol w:w="1006"/>
        <w:gridCol w:w="1006"/>
        <w:gridCol w:w="2113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Параметры статистики / учебный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гон</w:t>
            </w:r>
            <w:r>
              <w:rPr>
                <w:rStyle w:val="24"/>
              </w:rPr>
              <w:softHyphen/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гов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35"/>
              </w:tabs>
              <w:spacing w:before="0" w:after="60" w:line="220" w:lineRule="exact"/>
            </w:pPr>
            <w:r>
              <w:rPr>
                <w:rStyle w:val="211pt"/>
              </w:rPr>
              <w:t>-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2016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pt"/>
              </w:rPr>
              <w:t>2016 - 2017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2017-2018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(на 29.12.2017)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Количество детей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855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948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1078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том числе в 1 -4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385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471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5-9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10-11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Количество учеников, оставленных на повторное обучение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1-4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5-9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10-11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Не получили аттестата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об основном общем образовании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среднем общем образовании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Окончили школу с аттестатом особого образца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основной школе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средней школе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6441" w:rsidRDefault="00174E95">
      <w:pPr>
        <w:pStyle w:val="a8"/>
        <w:framePr w:w="9664" w:wrap="notBeside" w:vAnchor="text" w:hAnchor="text" w:xAlign="center" w:y="1"/>
        <w:shd w:val="clear" w:color="auto" w:fill="auto"/>
        <w:spacing w:line="240" w:lineRule="exact"/>
      </w:pPr>
      <w:r>
        <w:t xml:space="preserve">Приведенная </w:t>
      </w:r>
      <w:r>
        <w:t>статистика показывает, что наблюдается стабильное увеличение</w:t>
      </w:r>
    </w:p>
    <w:p w:rsidR="00A66441" w:rsidRDefault="00A66441">
      <w:pPr>
        <w:framePr w:w="9664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after="240" w:line="275" w:lineRule="exact"/>
      </w:pPr>
      <w:r>
        <w:t xml:space="preserve">ученического контингента на всех уровнях образования. Появление обучающихся, оставленных на повторное обучение в 2016-2017 году, связано с увеличением количества обучающихся с низкими учебными </w:t>
      </w:r>
      <w:r>
        <w:t>возможностями.</w:t>
      </w:r>
    </w:p>
    <w:p w:rsidR="00A66441" w:rsidRDefault="00174E95">
      <w:pPr>
        <w:pStyle w:val="29"/>
        <w:keepNext/>
        <w:keepLines/>
        <w:shd w:val="clear" w:color="auto" w:fill="auto"/>
        <w:spacing w:after="0" w:line="275" w:lineRule="exact"/>
        <w:jc w:val="center"/>
      </w:pPr>
      <w:bookmarkStart w:id="11" w:name="bookmark10"/>
      <w:r>
        <w:t>Результаты освоения учащимися программ начального общего образования по</w:t>
      </w:r>
      <w:r>
        <w:br/>
        <w:t>показателю «успеваемость» в 2016-2017 учебном году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825"/>
        <w:gridCol w:w="937"/>
        <w:gridCol w:w="640"/>
        <w:gridCol w:w="832"/>
        <w:gridCol w:w="593"/>
        <w:gridCol w:w="876"/>
        <w:gridCol w:w="698"/>
        <w:gridCol w:w="861"/>
        <w:gridCol w:w="724"/>
        <w:gridCol w:w="1136"/>
        <w:gridCol w:w="821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Кла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сс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«5»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«4» и «5»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«2»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Успевае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мость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Каче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ство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Колич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ество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Колич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ество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a"/>
              </w:rPr>
              <w:t>%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1-4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68</w:t>
            </w:r>
          </w:p>
        </w:tc>
      </w:tr>
    </w:tbl>
    <w:p w:rsidR="00A66441" w:rsidRDefault="00A66441">
      <w:pPr>
        <w:framePr w:w="9660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after="240" w:line="275" w:lineRule="exact"/>
        <w:ind w:firstLine="1060"/>
      </w:pPr>
      <w:r>
        <w:t xml:space="preserve">Если сравнить результаты освоения обучающимися программ начального общего образования </w:t>
      </w:r>
      <w:r>
        <w:t>по показателю «успеваемость» в 2017 и 2016 годах, то можно отметить, что доля учащихся, окончивших на «4» и «5», выросла на 2% процента (в 2016 - 66%), доля учащихся, окончивших на «5», выросла на 8% (в 2016 - 8%).</w:t>
      </w:r>
    </w:p>
    <w:p w:rsidR="00A66441" w:rsidRDefault="00174E95">
      <w:pPr>
        <w:pStyle w:val="29"/>
        <w:keepNext/>
        <w:keepLines/>
        <w:shd w:val="clear" w:color="auto" w:fill="auto"/>
        <w:spacing w:after="0" w:line="275" w:lineRule="exact"/>
        <w:jc w:val="center"/>
      </w:pPr>
      <w:bookmarkStart w:id="12" w:name="bookmark11"/>
      <w:r>
        <w:t xml:space="preserve">Результаты освоения учащимися программ </w:t>
      </w:r>
      <w:r>
        <w:t>основного общего образования по</w:t>
      </w:r>
      <w:r>
        <w:br/>
        <w:t>показателю «успеваемость» в 2016-2017 учебном году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861"/>
        <w:gridCol w:w="1006"/>
        <w:gridCol w:w="572"/>
        <w:gridCol w:w="854"/>
        <w:gridCol w:w="572"/>
        <w:gridCol w:w="854"/>
        <w:gridCol w:w="720"/>
        <w:gridCol w:w="861"/>
        <w:gridCol w:w="724"/>
        <w:gridCol w:w="1132"/>
        <w:gridCol w:w="829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Кла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сс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«5»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«4» и «5»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«3»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«2»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Успевае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мость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Каче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ство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Колич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ество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a"/>
              </w:rPr>
              <w:t>%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a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a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a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  <w:vertAlign w:val="superscript"/>
                <w:lang w:val="en-US" w:eastAsia="en-US" w:bidi="en-US"/>
              </w:rPr>
              <w:t>h</w:t>
            </w:r>
            <w:r>
              <w:rPr>
                <w:rStyle w:val="2a"/>
              </w:rPr>
              <w:t>0~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a"/>
              </w:rPr>
              <w:t>Го~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37</w:t>
            </w:r>
          </w:p>
        </w:tc>
      </w:tr>
    </w:tbl>
    <w:p w:rsidR="00A66441" w:rsidRDefault="00A66441">
      <w:pPr>
        <w:framePr w:w="9664" w:wrap="notBeside" w:vAnchor="text" w:hAnchor="text" w:xAlign="center" w:y="1"/>
        <w:rPr>
          <w:sz w:val="2"/>
          <w:szCs w:val="2"/>
        </w:rPr>
      </w:pPr>
    </w:p>
    <w:p w:rsidR="00A66441" w:rsidRDefault="00174E95">
      <w:pPr>
        <w:rPr>
          <w:sz w:val="2"/>
          <w:szCs w:val="2"/>
        </w:rPr>
      </w:pPr>
      <w:r>
        <w:br w:type="page"/>
      </w:r>
    </w:p>
    <w:p w:rsidR="00A66441" w:rsidRDefault="00174E95">
      <w:pPr>
        <w:pStyle w:val="23"/>
        <w:shd w:val="clear" w:color="auto" w:fill="auto"/>
        <w:spacing w:before="0" w:line="282" w:lineRule="exact"/>
        <w:ind w:right="140" w:firstLine="680"/>
      </w:pPr>
      <w:r>
        <w:lastRenderedPageBreak/>
        <w:t xml:space="preserve">По итогам 2016-2017 года аттестованы 398 обучающихся, 2 ученика 9 класса оставлены на повторный год обучения, как имеющие академическую задолженность по всем </w:t>
      </w:r>
      <w:r>
        <w:t>предметам учебного плана. Общая успеваемость по программам основного общего образования по образовательному учреждению в 5-9 классах составила 99,5 %, качество знаний 47,5% (в 2016 году процент качества составил 45,52%).</w:t>
      </w:r>
    </w:p>
    <w:p w:rsidR="00A66441" w:rsidRDefault="0090743B">
      <w:pPr>
        <w:pStyle w:val="23"/>
        <w:shd w:val="clear" w:color="auto" w:fill="auto"/>
        <w:spacing w:before="0" w:after="237"/>
        <w:ind w:right="140" w:firstLine="10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-1304925</wp:posOffset>
                </wp:positionV>
                <wp:extent cx="6148070" cy="437515"/>
                <wp:effectExtent l="3175" t="1905" r="1905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861"/>
                              <w:gridCol w:w="1013"/>
                              <w:gridCol w:w="575"/>
                              <w:gridCol w:w="857"/>
                              <w:gridCol w:w="568"/>
                              <w:gridCol w:w="857"/>
                              <w:gridCol w:w="716"/>
                              <w:gridCol w:w="861"/>
                              <w:gridCol w:w="720"/>
                              <w:gridCol w:w="1143"/>
                              <w:gridCol w:w="829"/>
                            </w:tblGrid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9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:rsidR="00A66441" w:rsidRDefault="00A664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1.25pt;margin-top:-102.75pt;width:484.1pt;height:34.4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P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D0x9hl6l4Hbfg6MeYR/6bLmq/k6UXxXiYt0QvqM3UoqhoaSC/Hxz0z27&#10;OuEoA7IdPogK4pC9FhZorGVnigflQIAOfXo89cbkUsJm5Iext4SjEs7Cy+XCX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861"/>
                        <w:gridCol w:w="1013"/>
                        <w:gridCol w:w="575"/>
                        <w:gridCol w:w="857"/>
                        <w:gridCol w:w="568"/>
                        <w:gridCol w:w="857"/>
                        <w:gridCol w:w="716"/>
                        <w:gridCol w:w="861"/>
                        <w:gridCol w:w="720"/>
                        <w:gridCol w:w="1143"/>
                        <w:gridCol w:w="829"/>
                      </w:tblGrid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9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39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48</w:t>
                            </w:r>
                          </w:p>
                        </w:tc>
                      </w:tr>
                    </w:tbl>
                    <w:p w:rsidR="00A66441" w:rsidRDefault="00A664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4E95">
        <w:t>Если сравнить результаты освоения обучающимися программ основного общего образования по показателю «успеваемость» в 2017 году с предыдущим годом, то можно отметить, что процент учащихся, окончивших на «4» и «5»,</w:t>
      </w:r>
      <w:r w:rsidR="00174E95">
        <w:t xml:space="preserve"> повысился незначительно на 0,8 процента (в 2016 - 37%), процент учащихся, окончивших на «5», повысился на 1,1% (в 2016-8,7%).</w:t>
      </w:r>
    </w:p>
    <w:p w:rsidR="00A66441" w:rsidRDefault="00174E95">
      <w:pPr>
        <w:pStyle w:val="29"/>
        <w:keepNext/>
        <w:keepLines/>
        <w:shd w:val="clear" w:color="auto" w:fill="auto"/>
        <w:spacing w:after="0" w:line="282" w:lineRule="exact"/>
        <w:ind w:left="20"/>
        <w:jc w:val="center"/>
      </w:pPr>
      <w:bookmarkStart w:id="13" w:name="bookmark12"/>
      <w:r>
        <w:t>Результаты освоения программ среднего общего образования обучающимися</w:t>
      </w:r>
      <w:r>
        <w:br/>
        <w:t>10- 11 классов по показателю «у спеваемость» в 2016-2017 уч</w:t>
      </w:r>
      <w:r>
        <w:t>ебном году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861"/>
        <w:gridCol w:w="868"/>
        <w:gridCol w:w="575"/>
        <w:gridCol w:w="857"/>
        <w:gridCol w:w="572"/>
        <w:gridCol w:w="857"/>
        <w:gridCol w:w="716"/>
        <w:gridCol w:w="861"/>
        <w:gridCol w:w="720"/>
        <w:gridCol w:w="1143"/>
        <w:gridCol w:w="829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Клас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«5»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«4» и «5»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«3»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«2»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Успевае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мость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Каче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ство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36"/>
          <w:jc w:val="center"/>
        </w:trPr>
        <w:tc>
          <w:tcPr>
            <w:tcW w:w="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9" w:wrap="notBeside" w:vAnchor="text" w:hAnchor="text" w:xAlign="center" w:y="1"/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9" w:wrap="notBeside" w:vAnchor="text" w:hAnchor="text" w:xAlign="center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ество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Коли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честв</w:t>
            </w:r>
          </w:p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9" w:wrap="notBeside" w:vAnchor="text" w:hAnchor="text" w:xAlign="center" w:y="1"/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9" w:wrap="notBeside" w:vAnchor="text" w:hAnchor="text" w:xAlign="center" w:y="1"/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10-11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45</w:t>
            </w:r>
          </w:p>
        </w:tc>
      </w:tr>
    </w:tbl>
    <w:p w:rsidR="00A66441" w:rsidRDefault="00A66441">
      <w:pPr>
        <w:framePr w:w="9689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after="284" w:line="275" w:lineRule="exact"/>
        <w:ind w:right="140" w:firstLine="1020"/>
      </w:pPr>
      <w:r>
        <w:t xml:space="preserve">Результат </w:t>
      </w:r>
      <w:r>
        <w:t>освоения учащимися программ среднего общего образования по показателю «успеваемость» в 2017 учебном году остался на том же уровне (в 2016 году - 45,57%), количество обучающихся, которые закончили год на «5», «4» и «5», - 35 человек, что составляет 45,45% (</w:t>
      </w:r>
      <w:r>
        <w:t>в 2016 - 36 человек - 45,57%), процент учащихся, окончивших на «5», снизился (в 2017 году - 10.4% (8 человек), в 2016 году было 12,7% (10 человек)).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ind w:left="20"/>
        <w:jc w:val="center"/>
      </w:pPr>
      <w:bookmarkStart w:id="14" w:name="bookmark13"/>
      <w:r>
        <w:t>Результаты сдачи ЕГЭ 2017 года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1161"/>
        <w:gridCol w:w="2934"/>
        <w:gridCol w:w="1737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Сдавали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82" w:lineRule="exact"/>
              <w:jc w:val="left"/>
            </w:pPr>
            <w:r>
              <w:rPr>
                <w:rStyle w:val="211pt"/>
              </w:rPr>
              <w:t>Получили 90- 100 баллов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Средний</w:t>
            </w:r>
          </w:p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балл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64,3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Математика (базовый уровень)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3,27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Математика (профильный уровень)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34,76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Биология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Литература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Обществознание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41,2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Физика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45,7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История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Химия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Информатика и ИКТ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География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Английский язык </w:t>
            </w:r>
            <w:r>
              <w:rPr>
                <w:rStyle w:val="24"/>
              </w:rPr>
              <w:t>(письменно)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Английский язык (устно)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44,11</w:t>
            </w:r>
          </w:p>
        </w:tc>
      </w:tr>
    </w:tbl>
    <w:p w:rsidR="00A66441" w:rsidRDefault="00174E95">
      <w:pPr>
        <w:pStyle w:val="a8"/>
        <w:framePr w:w="9682" w:wrap="notBeside" w:vAnchor="text" w:hAnchor="text" w:xAlign="center" w:y="1"/>
        <w:shd w:val="clear" w:color="auto" w:fill="auto"/>
        <w:spacing w:line="264" w:lineRule="exact"/>
        <w:jc w:val="both"/>
      </w:pPr>
      <w:r>
        <w:t>В 2017 году результаты ЕГЭ ухудшились по сравнению с 2016 годом: в 2016 году средний балл составлял 45.1, в течение двух лет отсутствуют обучающиеся, которые набрали 90-98 баллов.</w:t>
      </w:r>
    </w:p>
    <w:p w:rsidR="00A66441" w:rsidRDefault="00A66441">
      <w:pPr>
        <w:framePr w:w="9682" w:wrap="notBeside" w:vAnchor="text" w:hAnchor="text" w:xAlign="center" w:y="1"/>
        <w:rPr>
          <w:sz w:val="2"/>
          <w:szCs w:val="2"/>
        </w:rPr>
      </w:pPr>
    </w:p>
    <w:p w:rsidR="00A66441" w:rsidRDefault="00174E95">
      <w:pPr>
        <w:rPr>
          <w:sz w:val="2"/>
          <w:szCs w:val="2"/>
        </w:rPr>
      </w:pPr>
      <w:r>
        <w:br w:type="page"/>
      </w:r>
    </w:p>
    <w:p w:rsidR="00A66441" w:rsidRDefault="00174E95">
      <w:pPr>
        <w:pStyle w:val="26"/>
        <w:framePr w:w="9668" w:wrap="notBeside" w:vAnchor="text" w:hAnchor="text" w:xAlign="center" w:y="1"/>
        <w:shd w:val="clear" w:color="auto" w:fill="auto"/>
        <w:spacing w:after="0" w:line="220" w:lineRule="exact"/>
        <w:jc w:val="left"/>
      </w:pPr>
      <w:r>
        <w:lastRenderedPageBreak/>
        <w:t xml:space="preserve">Результаты </w:t>
      </w:r>
      <w:r>
        <w:t>сдачи ОГЭ 2017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1237"/>
        <w:gridCol w:w="1907"/>
        <w:gridCol w:w="1386"/>
        <w:gridCol w:w="1339"/>
        <w:gridCol w:w="1397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Сдавали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Получили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максимальный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баллов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Получили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«5»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Получили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«4»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Получили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«3»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Биология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Литература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80" w:lineRule="exact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80" w:lineRule="exact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-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Обществознание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Физика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История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Химия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Информатика и ИКТ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Г еография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Английский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0</w:t>
            </w:r>
          </w:p>
        </w:tc>
      </w:tr>
    </w:tbl>
    <w:p w:rsidR="00A66441" w:rsidRDefault="00A66441">
      <w:pPr>
        <w:framePr w:w="9668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246" w:line="275" w:lineRule="exact"/>
        <w:ind w:left="140" w:firstLine="920"/>
      </w:pPr>
      <w:r>
        <w:t xml:space="preserve">В 2017 году результаты ОГЭ показали положительную, но недостаточную по сравнению с городскими показателями динамику. Увеличилось количество </w:t>
      </w:r>
      <w:r>
        <w:t>обучающихся, которые получили «5» с 32 до 44 человек по сравнению с 2016 годом.</w:t>
      </w:r>
    </w:p>
    <w:p w:rsidR="00A66441" w:rsidRDefault="00174E95">
      <w:pPr>
        <w:pStyle w:val="23"/>
        <w:shd w:val="clear" w:color="auto" w:fill="auto"/>
        <w:spacing w:before="0" w:line="275" w:lineRule="exact"/>
        <w:ind w:left="140" w:firstLine="920"/>
        <w:sectPr w:rsidR="00A66441">
          <w:headerReference w:type="default" r:id="rId15"/>
          <w:headerReference w:type="first" r:id="rId16"/>
          <w:pgSz w:w="11900" w:h="16840"/>
          <w:pgMar w:top="933" w:right="674" w:bottom="882" w:left="1530" w:header="0" w:footer="3" w:gutter="0"/>
          <w:cols w:space="720"/>
          <w:noEndnote/>
          <w:docGrid w:linePitch="360"/>
        </w:sectPr>
      </w:pPr>
      <w:r>
        <w:t>Необходимо модернизировать систему подготовки обучающихся к государственной итоговой аттестации, реализовывать индивидуальный подход к высокомотивированн</w:t>
      </w:r>
      <w:r>
        <w:t>ых школьникам, обеспечить повышение квалификации педагогов по вопросам подготовки к ЕГЭ и ОГЭ.</w:t>
      </w:r>
    </w:p>
    <w:p w:rsidR="00A66441" w:rsidRDefault="00174E95">
      <w:pPr>
        <w:pStyle w:val="29"/>
        <w:keepNext/>
        <w:keepLines/>
        <w:shd w:val="clear" w:color="auto" w:fill="auto"/>
        <w:spacing w:after="241" w:line="220" w:lineRule="exact"/>
        <w:jc w:val="left"/>
      </w:pPr>
      <w:bookmarkStart w:id="15" w:name="bookmark14"/>
      <w:r>
        <w:lastRenderedPageBreak/>
        <w:t>V. Востребованность выпускников</w:t>
      </w:r>
      <w:bookmarkEnd w:id="15"/>
    </w:p>
    <w:p w:rsidR="00A66441" w:rsidRDefault="00174E95">
      <w:pPr>
        <w:pStyle w:val="23"/>
        <w:shd w:val="clear" w:color="auto" w:fill="auto"/>
        <w:spacing w:before="0" w:after="250" w:line="240" w:lineRule="exact"/>
        <w:jc w:val="left"/>
      </w:pPr>
      <w:r>
        <w:t>В 2017 году школу окончили 80 девятиклассников и 53 одиннадцатиклассника.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jc w:val="center"/>
      </w:pPr>
      <w:bookmarkStart w:id="16" w:name="bookmark15"/>
      <w:r>
        <w:t>Основное общее образование (9 класс)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0"/>
        <w:gridCol w:w="1114"/>
        <w:gridCol w:w="1104"/>
        <w:gridCol w:w="111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Перешли в 10-й класс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Перешли в 10-й класс другой ОО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Поступили в прооессиональную ОО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80</w:t>
            </w:r>
          </w:p>
        </w:tc>
      </w:tr>
    </w:tbl>
    <w:p w:rsidR="00A66441" w:rsidRDefault="00A66441">
      <w:pPr>
        <w:framePr w:w="9686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6"/>
        <w:framePr w:w="9686" w:wrap="notBeside" w:vAnchor="text" w:hAnchor="text" w:xAlign="center" w:y="1"/>
        <w:shd w:val="clear" w:color="auto" w:fill="auto"/>
        <w:spacing w:after="0" w:line="220" w:lineRule="exact"/>
        <w:jc w:val="left"/>
      </w:pPr>
      <w:r>
        <w:t>Среднее общее образование (11 класс)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0"/>
        <w:gridCol w:w="1114"/>
        <w:gridCol w:w="1104"/>
        <w:gridCol w:w="111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Поступили в ВУЗ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Поступили в профессиональную ОО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Устроились на работу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Пошли на срочную службу по призыву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53</w:t>
            </w:r>
          </w:p>
        </w:tc>
      </w:tr>
    </w:tbl>
    <w:p w:rsidR="00A66441" w:rsidRDefault="00A66441">
      <w:pPr>
        <w:framePr w:w="9686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246" w:line="275" w:lineRule="exact"/>
        <w:ind w:firstLine="1060"/>
        <w:jc w:val="left"/>
      </w:pPr>
      <w:r>
        <w:t xml:space="preserve">Увеличилось число выпускников 9 класса, которые продолжили обучение в стенах нашей школы. Это связано с тем, что в количество мест для поступления в учреждениях </w:t>
      </w:r>
      <w:r>
        <w:t>среднего профессионального образования в 2017 году резко сократилось. Количество выпускников, поступающих в ВУЗ, стабильно растет по сравнению с общим количеством выпускников 11-го класса (от 40.3% до 50,9% за последние 2 года).</w:t>
      </w:r>
    </w:p>
    <w:p w:rsidR="00A66441" w:rsidRDefault="00174E95">
      <w:pPr>
        <w:pStyle w:val="23"/>
        <w:shd w:val="clear" w:color="auto" w:fill="auto"/>
        <w:spacing w:before="0" w:line="275" w:lineRule="exact"/>
        <w:ind w:firstLine="1060"/>
        <w:sectPr w:rsidR="00A66441">
          <w:pgSz w:w="11900" w:h="16840"/>
          <w:pgMar w:top="1147" w:right="707" w:bottom="1147" w:left="1500" w:header="0" w:footer="3" w:gutter="0"/>
          <w:cols w:space="720"/>
          <w:noEndnote/>
          <w:docGrid w:linePitch="360"/>
        </w:sectPr>
      </w:pPr>
      <w:r>
        <w:t>В 2017</w:t>
      </w:r>
      <w:r>
        <w:t xml:space="preserve"> году процент поступления выпускников профильных классов в соответствии с профилем составил 77.8% (21 чел.) от числа поступивших в ВУЗ и 81,2% (14 чел.) от числа поступивших в учреждения среднего профессионального образования, что в среднем составило 79,5%</w:t>
      </w:r>
      <w:r>
        <w:t>.</w:t>
      </w:r>
    </w:p>
    <w:p w:rsidR="00A66441" w:rsidRDefault="00174E95">
      <w:pPr>
        <w:pStyle w:val="23"/>
        <w:shd w:val="clear" w:color="auto" w:fill="auto"/>
        <w:spacing w:before="0"/>
        <w:ind w:firstLine="960"/>
      </w:pPr>
      <w:r>
        <w:lastRenderedPageBreak/>
        <w:t>В соответствии с утвержденным положением о внутренней оценке оценки качества образования ежегодно проводится предметно-ориентированный анализ оценки качества образования, мониторинг образовательных результатов, результатов воспитательной работы, др.</w:t>
      </w:r>
    </w:p>
    <w:p w:rsidR="00A66441" w:rsidRDefault="00174E95">
      <w:pPr>
        <w:pStyle w:val="23"/>
        <w:shd w:val="clear" w:color="auto" w:fill="auto"/>
        <w:spacing w:before="0"/>
        <w:ind w:firstLine="960"/>
      </w:pPr>
      <w:r>
        <w:t>Наил</w:t>
      </w:r>
      <w:r>
        <w:t>учшими результатами в 2016-2017 учебном году являются достижения в таких показателях, как "сохранение контингента обучающихся" и "выполнение образовательных программ начального общего, основного общего, среднего общего образования, реализуемых в муниципаль</w:t>
      </w:r>
      <w:r>
        <w:t>ной образовательной организации". Худшим результатом является показатель "Результаты государственной итоговой аттестации"</w:t>
      </w:r>
    </w:p>
    <w:p w:rsidR="00A66441" w:rsidRDefault="00174E95">
      <w:pPr>
        <w:pStyle w:val="23"/>
        <w:shd w:val="clear" w:color="auto" w:fill="auto"/>
        <w:spacing w:before="0"/>
        <w:jc w:val="left"/>
      </w:pPr>
      <w:r>
        <w:t>По результатам 2017 года выявлены нерешенные проблемы:</w:t>
      </w:r>
    </w:p>
    <w:p w:rsidR="00A66441" w:rsidRDefault="00174E95">
      <w:pPr>
        <w:pStyle w:val="23"/>
        <w:numPr>
          <w:ilvl w:val="0"/>
          <w:numId w:val="9"/>
        </w:numPr>
        <w:shd w:val="clear" w:color="auto" w:fill="auto"/>
        <w:tabs>
          <w:tab w:val="left" w:pos="936"/>
        </w:tabs>
        <w:spacing w:before="0"/>
        <w:ind w:firstLine="760"/>
      </w:pPr>
      <w:r>
        <w:t xml:space="preserve">подготовка обучающихся к государственной итоговой аттестации по программам </w:t>
      </w:r>
      <w:r>
        <w:t>основного общего образования и по программам среднего общего образования;</w:t>
      </w:r>
    </w:p>
    <w:p w:rsidR="00A66441" w:rsidRDefault="00174E95">
      <w:pPr>
        <w:pStyle w:val="23"/>
        <w:numPr>
          <w:ilvl w:val="0"/>
          <w:numId w:val="9"/>
        </w:numPr>
        <w:shd w:val="clear" w:color="auto" w:fill="auto"/>
        <w:tabs>
          <w:tab w:val="left" w:pos="943"/>
        </w:tabs>
        <w:spacing w:before="0"/>
        <w:ind w:firstLine="760"/>
        <w:sectPr w:rsidR="00A66441">
          <w:headerReference w:type="even" r:id="rId17"/>
          <w:headerReference w:type="default" r:id="rId18"/>
          <w:pgSz w:w="11900" w:h="16840"/>
          <w:pgMar w:top="1765" w:right="700" w:bottom="1765" w:left="1724" w:header="0" w:footer="3" w:gutter="0"/>
          <w:cols w:space="720"/>
          <w:noEndnote/>
          <w:docGrid w:linePitch="360"/>
        </w:sectPr>
      </w:pPr>
      <w:r>
        <w:t>не завершена работы по созданию дистанционно-методического сервиса на сайте (решено продолжить проведение обучающих семинаров-практикумов с целью обучения учителей работе на дистанционном методическом сервисе) для организации дистанционного обучения во вре</w:t>
      </w:r>
      <w:r>
        <w:t>мя карантинов, актированных дней, т.п.</w:t>
      </w:r>
    </w:p>
    <w:p w:rsidR="00A66441" w:rsidRDefault="0090743B">
      <w:pPr>
        <w:pStyle w:val="23"/>
        <w:shd w:val="clear" w:color="auto" w:fill="auto"/>
        <w:spacing w:before="0" w:line="275" w:lineRule="exact"/>
        <w:ind w:firstLine="960"/>
        <w:sectPr w:rsidR="00A66441">
          <w:headerReference w:type="even" r:id="rId19"/>
          <w:headerReference w:type="default" r:id="rId20"/>
          <w:pgSz w:w="11900" w:h="16840"/>
          <w:pgMar w:top="1189" w:right="779" w:bottom="1189" w:left="16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-6108065</wp:posOffset>
                </wp:positionV>
                <wp:extent cx="6035675" cy="1594485"/>
                <wp:effectExtent l="0" t="0" r="0" b="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29"/>
                              <w:keepNext/>
                              <w:keepLines/>
                              <w:shd w:val="clear" w:color="auto" w:fill="auto"/>
                              <w:spacing w:after="0" w:line="279" w:lineRule="exact"/>
                              <w:jc w:val="left"/>
                            </w:pPr>
                            <w:bookmarkStart w:id="17" w:name="bookmark16"/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VII. Оценка кадрового обеспечения</w:t>
                            </w:r>
                            <w:bookmarkEnd w:id="17"/>
                          </w:p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/>
                              <w:ind w:firstLine="960"/>
                            </w:pPr>
                            <w:r>
                              <w:rPr>
                                <w:rStyle w:val="2Exact2"/>
                              </w:rPr>
                              <w:t xml:space="preserve">Кадровый потенциал учреждения является наиболее важным ресурсом, позволяющим осуществлять качественный образовательный процесс. Профессионализм </w:t>
                            </w:r>
                            <w:r>
                              <w:rPr>
                                <w:rStyle w:val="2Exact2"/>
                              </w:rPr>
                              <w:t>педагогических кадров МБОУ «СШ №19» достаточно высок. Из 62 педагогических работников образовательного учреждения 29 учителей имеют высшую и 8 - первую квалификационные категории, 51 педагог имеет высшее образование.</w:t>
                            </w:r>
                          </w:p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/>
                              <w:ind w:firstLine="960"/>
                            </w:pPr>
                            <w:r>
                              <w:rPr>
                                <w:rStyle w:val="2Exact2"/>
                              </w:rPr>
                              <w:t>В 2017 году аттестацию прошли 12 учител</w:t>
                            </w:r>
                            <w:r>
                              <w:rPr>
                                <w:rStyle w:val="2Exact2"/>
                              </w:rPr>
                              <w:t>ей школы, что составляет 19% от общей численности педагогов. Из них 8 учителей прошли аттестацию на высшую квалификационную категорию (2 из которых - впервые), 4 педагогов прошли аттестацию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1.25pt;margin-top:-480.95pt;width:475.25pt;height:125.55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jdtA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29"/>
                        <w:keepNext/>
                        <w:keepLines/>
                        <w:shd w:val="clear" w:color="auto" w:fill="auto"/>
                        <w:spacing w:after="0" w:line="279" w:lineRule="exact"/>
                        <w:jc w:val="left"/>
                      </w:pPr>
                      <w:bookmarkStart w:id="18" w:name="bookmark16"/>
                      <w:r>
                        <w:rPr>
                          <w:rStyle w:val="2Exact1"/>
                          <w:b/>
                          <w:bCs/>
                        </w:rPr>
                        <w:t>VII. Оценка кадрового обеспечения</w:t>
                      </w:r>
                      <w:bookmarkEnd w:id="18"/>
                    </w:p>
                    <w:p w:rsidR="00A66441" w:rsidRDefault="00174E95">
                      <w:pPr>
                        <w:pStyle w:val="23"/>
                        <w:shd w:val="clear" w:color="auto" w:fill="auto"/>
                        <w:spacing w:before="0"/>
                        <w:ind w:firstLine="960"/>
                      </w:pPr>
                      <w:r>
                        <w:rPr>
                          <w:rStyle w:val="2Exact2"/>
                        </w:rPr>
                        <w:t xml:space="preserve">Кадровый потенциал учреждения является наиболее важным ресурсом, позволяющим осуществлять качественный образовательный процесс. Профессионализм </w:t>
                      </w:r>
                      <w:r>
                        <w:rPr>
                          <w:rStyle w:val="2Exact2"/>
                        </w:rPr>
                        <w:t>педагогических кадров МБОУ «СШ №19» достаточно высок. Из 62 педагогических работников образовательного учреждения 29 учителей имеют высшую и 8 - первую квалификационные категории, 51 педагог имеет высшее образование.</w:t>
                      </w:r>
                    </w:p>
                    <w:p w:rsidR="00A66441" w:rsidRDefault="00174E95">
                      <w:pPr>
                        <w:pStyle w:val="23"/>
                        <w:shd w:val="clear" w:color="auto" w:fill="auto"/>
                        <w:spacing w:before="0"/>
                        <w:ind w:firstLine="960"/>
                      </w:pPr>
                      <w:r>
                        <w:rPr>
                          <w:rStyle w:val="2Exact2"/>
                        </w:rPr>
                        <w:t>В 2017 году аттестацию прошли 12 учител</w:t>
                      </w:r>
                      <w:r>
                        <w:rPr>
                          <w:rStyle w:val="2Exact2"/>
                        </w:rPr>
                        <w:t>ей школы, что составляет 19% от общей численности педагогов. Из них 8 учителей прошли аттестацию на высшую квалификационную категорию (2 из которых - впервые), 4 педагогов прошли аттестацию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-4486910</wp:posOffset>
                </wp:positionV>
                <wp:extent cx="6152515" cy="4131945"/>
                <wp:effectExtent l="0" t="0" r="3175" b="1905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413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44"/>
                              <w:gridCol w:w="2146"/>
                            </w:tblGrid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4"/>
                              </w:trPr>
                              <w:tc>
                                <w:tcPr>
                                  <w:tcW w:w="7544" w:type="dxa"/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71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на первую квалификационную категорию (2 из которых - впервые),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прошли процедуру аттестации на соответствие занимаемой должности.</w:t>
                                  </w:r>
                                </w:p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71" w:lineRule="exact"/>
                                    <w:jc w:val="righ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Качество работы педагогов школы отмечено наградами всех у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554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 учителя успешно ровней.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4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Звания, награды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after="12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Количество</w:t>
                                  </w:r>
                                </w:p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12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педагогов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Отличник народного просвещения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Почётный работник общего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Ветеран труда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9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Ветеран труда ХМАО-Югры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4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82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Почетная грамота и благодарность Министерства образования и науки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Почетная грамота Губернатора ХМАО-Югры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8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Почетная грамота и благодарственное письмо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Департамента образования и науки ХМАО - Югры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Почетная грамота профсоюзной организации работников народного образования и науки ХМАО-Югры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Почетная грамота и благодарственное письмо администрации города Нижневартовска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8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Почетная грамота и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благодарственное письмо Главы города Нижневартовска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664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8"/>
                              </w:trPr>
                              <w:tc>
                                <w:tcPr>
                                  <w:tcW w:w="7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75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Почетная грамота и благодарственное письмо департамента образования администрации города Нижневартовска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66441" w:rsidRDefault="00174E95">
                                  <w:pPr>
                                    <w:pStyle w:val="23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00000" w:rsidRDefault="00174E9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5.05pt;margin-top:-353.3pt;width:484.45pt;height:325.3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CE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44"/>
                        <w:gridCol w:w="2146"/>
                      </w:tblGrid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4"/>
                        </w:trPr>
                        <w:tc>
                          <w:tcPr>
                            <w:tcW w:w="7544" w:type="dxa"/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71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на первую квалификационную категорию (2 из которых - впервые), </w:t>
                            </w:r>
                            <w:r>
                              <w:rPr>
                                <w:rStyle w:val="24"/>
                              </w:rPr>
                              <w:t>прошли процедуру аттестации на соответствие занимаемой должности.</w:t>
                            </w:r>
                          </w:p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71" w:lineRule="exact"/>
                              <w:jc w:val="right"/>
                            </w:pPr>
                            <w:r>
                              <w:rPr>
                                <w:rStyle w:val="24"/>
                              </w:rPr>
                              <w:t>Качество работы педагогов школы отмечено наградами всех у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554" w:lineRule="exact"/>
                            </w:pPr>
                            <w:r>
                              <w:rPr>
                                <w:rStyle w:val="24"/>
                              </w:rPr>
                              <w:t>2 учителя успешно ровней.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4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Звания, награды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after="12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Количество</w:t>
                            </w:r>
                          </w:p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12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педагогов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4"/>
                              </w:rPr>
                              <w:t>Отличник народного просвещения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Почётный работник общего </w:t>
                            </w:r>
                            <w:r>
                              <w:rPr>
                                <w:rStyle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7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4"/>
                              </w:rPr>
                              <w:t>Ветеран труда Российской Федерации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9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4"/>
                              </w:rPr>
                              <w:t>Ветеран труда ХМАО-Югры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4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82" w:lineRule="exact"/>
                            </w:pPr>
                            <w:r>
                              <w:rPr>
                                <w:rStyle w:val="24"/>
                              </w:rPr>
                              <w:t>Почетная грамота и благодарность Министерства образования и науки Российской Федерации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10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4"/>
                              </w:rPr>
                              <w:t>Почетная грамота Губернатора ХМАО-Югры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8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4"/>
                              </w:rPr>
                              <w:t xml:space="preserve">Почетная грамота и благодарственное письмо </w:t>
                            </w:r>
                            <w:r>
                              <w:rPr>
                                <w:rStyle w:val="24"/>
                              </w:rPr>
                              <w:t>Департамента образования и науки ХМАО - Югры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4"/>
                              </w:rPr>
                              <w:t>Почетная грамота профсоюзной организации работников народного образования и науки ХМАО-Югры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4"/>
                              </w:rPr>
                              <w:t>Почетная грамота и благодарственное письмо администрации города Нижневартовска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34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8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4"/>
                              </w:rPr>
                              <w:t xml:space="preserve">Почетная грамота и </w:t>
                            </w:r>
                            <w:r>
                              <w:rPr>
                                <w:rStyle w:val="24"/>
                              </w:rPr>
                              <w:t>благодарственное письмо Главы города Нижневартовска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13</w:t>
                            </w:r>
                          </w:p>
                        </w:tc>
                      </w:tr>
                      <w:tr w:rsidR="00A664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8"/>
                        </w:trPr>
                        <w:tc>
                          <w:tcPr>
                            <w:tcW w:w="7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75" w:lineRule="exact"/>
                            </w:pPr>
                            <w:r>
                              <w:rPr>
                                <w:rStyle w:val="24"/>
                              </w:rPr>
                              <w:t>Почетная грамота и благодарственное письмо департамента образования администрации города Нижневартовска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00000" w:rsidRDefault="00174E95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-558800</wp:posOffset>
                </wp:positionV>
                <wp:extent cx="6021705" cy="502920"/>
                <wp:effectExtent l="0" t="0" r="635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a8"/>
                              <w:shd w:val="clear" w:color="auto" w:fill="auto"/>
                              <w:spacing w:line="264" w:lineRule="exact"/>
                              <w:ind w:firstLine="940"/>
                              <w:jc w:val="both"/>
                            </w:pPr>
                            <w:r>
                              <w:rPr>
                                <w:rStyle w:val="Exact2"/>
                              </w:rPr>
                              <w:t xml:space="preserve">Для обеспечения качества образования созданы условия для повышения профессионального </w:t>
                            </w:r>
                            <w:r>
                              <w:rPr>
                                <w:rStyle w:val="Exact2"/>
                              </w:rPr>
                              <w:t>мастерства, так, в 2017 году курсы повышения квалификации прошли 26 учителей (44.8% от общего числа педагогов).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.2pt;margin-top:-44pt;width:474.15pt;height:39.6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2hswIAALI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a8"/>
                        <w:shd w:val="clear" w:color="auto" w:fill="auto"/>
                        <w:spacing w:line="264" w:lineRule="exact"/>
                        <w:ind w:firstLine="940"/>
                        <w:jc w:val="both"/>
                      </w:pPr>
                      <w:r>
                        <w:rPr>
                          <w:rStyle w:val="Exact2"/>
                        </w:rPr>
                        <w:t xml:space="preserve">Для обеспечения качества образования созданы условия для повышения профессионального </w:t>
                      </w:r>
                      <w:r>
                        <w:rPr>
                          <w:rStyle w:val="Exact2"/>
                        </w:rPr>
                        <w:t>мастерства, так, в 2017 году курсы повышения квалификации прошли 26 учителей (44.8% от общего числа педагогов).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4E95">
        <w:t>Кадровая политика направлена на обеспечение законодательных требований к уровню квалификации педагогов и создание условий для непрерывного самос</w:t>
      </w:r>
      <w:r w:rsidR="00174E95">
        <w:t>овершенствования и обмена опытом через освоение дополнительных образовательных программ, участие в работе методических объединений, городских ресурсных методических центров, проведение открытых уроков, наставничество и др.</w:t>
      </w:r>
    </w:p>
    <w:p w:rsidR="00A66441" w:rsidRDefault="00174E95">
      <w:pPr>
        <w:pStyle w:val="29"/>
        <w:keepNext/>
        <w:keepLines/>
        <w:shd w:val="clear" w:color="auto" w:fill="auto"/>
        <w:spacing w:after="0" w:line="279" w:lineRule="exact"/>
      </w:pPr>
      <w:bookmarkStart w:id="19" w:name="bookmark17"/>
      <w:r>
        <w:lastRenderedPageBreak/>
        <w:t>VIII. Оценка учебно-методического</w:t>
      </w:r>
      <w:r>
        <w:t xml:space="preserve"> и библиотечно-информационного обеспечения</w:t>
      </w:r>
      <w:bookmarkEnd w:id="19"/>
    </w:p>
    <w:p w:rsidR="00A66441" w:rsidRDefault="00174E95">
      <w:pPr>
        <w:pStyle w:val="23"/>
        <w:shd w:val="clear" w:color="auto" w:fill="auto"/>
        <w:spacing w:before="0"/>
        <w:ind w:right="140" w:firstLine="1040"/>
      </w:pPr>
      <w:r>
        <w:t>Фонд библиотеки укомплектован научно-популярной, справочной, отраслевой, художественной литературой, периодическими изданиями, учебниками и учебными пособиями, педагогической и методической литературой для педагог</w:t>
      </w:r>
      <w:r>
        <w:t>ических работников.</w:t>
      </w:r>
    </w:p>
    <w:p w:rsidR="00A66441" w:rsidRDefault="00174E95">
      <w:pPr>
        <w:pStyle w:val="26"/>
        <w:framePr w:w="9668" w:wrap="notBeside" w:vAnchor="text" w:hAnchor="text" w:xAlign="center" w:y="1"/>
        <w:shd w:val="clear" w:color="auto" w:fill="auto"/>
        <w:spacing w:after="0" w:line="220" w:lineRule="exact"/>
        <w:jc w:val="left"/>
      </w:pPr>
      <w:r>
        <w:rPr>
          <w:rStyle w:val="27"/>
          <w:b/>
          <w:bCs/>
        </w:rPr>
        <w:t>Формирование и использование библиотечного фонда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2388"/>
        <w:gridCol w:w="2323"/>
        <w:gridCol w:w="2565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872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Наименование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показателей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Поступило экземпляров за отчётный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Выбыло экземпляров за отчётный год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82" w:lineRule="exact"/>
              <w:jc w:val="left"/>
            </w:pPr>
            <w:r>
              <w:rPr>
                <w:rStyle w:val="24"/>
              </w:rPr>
              <w:t>Состоит экземпляров на конец отчётного года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Объем фондов библиотеки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8006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2445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29676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В </w:t>
            </w:r>
            <w:r>
              <w:rPr>
                <w:rStyle w:val="24"/>
              </w:rPr>
              <w:t>том числе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3505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2445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15663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учебники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учебные пособия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1976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4259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художественная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1855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6961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справочный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материал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2628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Из них: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печатные издания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8006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2445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29511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аудиовизуальные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документы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документы на микроформах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электронные</w:t>
            </w:r>
          </w:p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4"/>
              </w:rPr>
              <w:t>документы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162</w:t>
            </w:r>
          </w:p>
        </w:tc>
      </w:tr>
    </w:tbl>
    <w:p w:rsidR="00A66441" w:rsidRDefault="00A66441">
      <w:pPr>
        <w:framePr w:w="9668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6"/>
        <w:framePr w:w="9660" w:wrap="notBeside" w:vAnchor="text" w:hAnchor="text" w:xAlign="center" w:y="1"/>
        <w:shd w:val="clear" w:color="auto" w:fill="auto"/>
        <w:spacing w:after="0" w:line="220" w:lineRule="exact"/>
        <w:jc w:val="left"/>
      </w:pPr>
      <w:r>
        <w:rPr>
          <w:rStyle w:val="27"/>
          <w:b/>
          <w:bCs/>
        </w:rPr>
        <w:t>Информационное обслуживание и другие характеристики библиотеки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8"/>
        <w:gridCol w:w="962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Наименование показателей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Число посадочных мест для пользователей библиотеки, мест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том числе оснащены персональными компьютерами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из них с </w:t>
            </w:r>
            <w:r>
              <w:rPr>
                <w:rStyle w:val="24"/>
              </w:rPr>
              <w:t>доступом к Интернету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923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Число посещений, человек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5630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Наличие электронного каталога в библиотеке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Количество персональных компьютеров, единиц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Наличие в библиотеке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принтера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сканера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ксерокса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</w:tbl>
    <w:p w:rsidR="00A66441" w:rsidRDefault="00174E95">
      <w:pPr>
        <w:pStyle w:val="a8"/>
        <w:framePr w:w="9660" w:wrap="notBeside" w:vAnchor="text" w:hAnchor="text" w:xAlign="center" w:y="1"/>
        <w:shd w:val="clear" w:color="auto" w:fill="auto"/>
        <w:spacing w:line="275" w:lineRule="exact"/>
      </w:pPr>
      <w: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A66441" w:rsidRDefault="00174E95">
      <w:pPr>
        <w:pStyle w:val="a8"/>
        <w:framePr w:w="9660" w:wrap="notBeside" w:vAnchor="text" w:hAnchor="text" w:xAlign="center" w:y="1"/>
        <w:shd w:val="clear" w:color="auto" w:fill="auto"/>
        <w:spacing w:line="275" w:lineRule="exact"/>
      </w:pPr>
      <w:r>
        <w:t>Оснащенность библиотеки учебными пособиями, художественной литературой</w:t>
      </w:r>
    </w:p>
    <w:p w:rsidR="00A66441" w:rsidRDefault="00A66441">
      <w:pPr>
        <w:framePr w:w="9660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line="275" w:lineRule="exact"/>
        <w:ind w:right="140"/>
      </w:pPr>
      <w:r>
        <w:t xml:space="preserve">достаточная. Библиотечным обслуживанием охвачен весь контингент учащихся и педагогов образовательного учреждения. Общая обеспеченность бесплатными учебниками составляет 100%. Охват чтением учащихся составляет 75,5%. Средний уровень посещаемости библиотеки </w:t>
      </w:r>
      <w:r>
        <w:t>- 30 человек в день.</w:t>
      </w:r>
    </w:p>
    <w:p w:rsidR="00A66441" w:rsidRDefault="00174E95">
      <w:pPr>
        <w:pStyle w:val="23"/>
        <w:shd w:val="clear" w:color="auto" w:fill="auto"/>
        <w:spacing w:before="0" w:line="275" w:lineRule="exact"/>
        <w:ind w:right="140" w:firstLine="1040"/>
      </w:pPr>
      <w:r>
        <w:t>На официальном сайте школы есть страница библиотеки с информацией о работе библиотеки школы.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</w:pPr>
      <w:bookmarkStart w:id="20" w:name="bookmark18"/>
      <w:r>
        <w:t>IX. Оценка материально-технической базы</w:t>
      </w:r>
      <w:bookmarkEnd w:id="20"/>
    </w:p>
    <w:p w:rsidR="00A66441" w:rsidRDefault="00174E95">
      <w:pPr>
        <w:pStyle w:val="23"/>
        <w:shd w:val="clear" w:color="auto" w:fill="auto"/>
        <w:spacing w:before="0" w:line="293" w:lineRule="exact"/>
        <w:ind w:right="160" w:firstLine="800"/>
      </w:pPr>
      <w:r>
        <w:t>Поддержание и развитие материально-технической базы школы является одним из основных условий успешного</w:t>
      </w:r>
      <w:r>
        <w:t xml:space="preserve"> осуществления учебного процесса, необходимым условием реализации ФГОС.</w:t>
      </w:r>
    </w:p>
    <w:p w:rsidR="00A66441" w:rsidRDefault="00174E95">
      <w:pPr>
        <w:pStyle w:val="23"/>
        <w:shd w:val="clear" w:color="auto" w:fill="auto"/>
        <w:spacing w:before="0" w:line="282" w:lineRule="exact"/>
        <w:ind w:right="160" w:firstLine="800"/>
      </w:pPr>
      <w:r>
        <w:t>Здание школы введено в эксплуатацию в 1984 году, его общая площадь - 8539 м~, общая площадь всех помещений - 7344,9 м</w:t>
      </w:r>
      <w:r>
        <w:rPr>
          <w:vertAlign w:val="superscript"/>
        </w:rPr>
        <w:t>2</w:t>
      </w:r>
      <w:r>
        <w:t xml:space="preserve">, проектная мощность - 750 мест, а фактическая </w:t>
      </w:r>
      <w:r>
        <w:lastRenderedPageBreak/>
        <w:t>наполняемость - 107</w:t>
      </w:r>
      <w:r>
        <w:t>8 обучающихся на начало 2017-2018 учебного года, т.о. учебная площадь, приходящаяся на 1 ученика. - 6.8 м</w:t>
      </w:r>
      <w:r>
        <w:rPr>
          <w:vertAlign w:val="superscript"/>
        </w:rPr>
        <w:t>2</w:t>
      </w:r>
      <w:r>
        <w:t>.</w:t>
      </w:r>
    </w:p>
    <w:p w:rsidR="00A66441" w:rsidRDefault="00174E95">
      <w:pPr>
        <w:pStyle w:val="23"/>
        <w:shd w:val="clear" w:color="auto" w:fill="auto"/>
        <w:spacing w:before="0" w:line="282" w:lineRule="exact"/>
        <w:ind w:right="160" w:firstLine="800"/>
      </w:pPr>
      <w:r>
        <w:t>В школе имеются медицинский кабинет и кабинет стоматолога, оборудованные в соответствие с требованиями.</w:t>
      </w:r>
    </w:p>
    <w:p w:rsidR="00A66441" w:rsidRDefault="00174E95">
      <w:pPr>
        <w:pStyle w:val="23"/>
        <w:shd w:val="clear" w:color="auto" w:fill="auto"/>
        <w:tabs>
          <w:tab w:val="left" w:pos="1787"/>
          <w:tab w:val="left" w:pos="2931"/>
          <w:tab w:val="left" w:pos="6274"/>
          <w:tab w:val="left" w:pos="6954"/>
          <w:tab w:val="left" w:pos="9298"/>
        </w:tabs>
        <w:spacing w:before="0" w:line="275" w:lineRule="exact"/>
        <w:ind w:right="160" w:firstLine="800"/>
      </w:pPr>
      <w:r>
        <w:t>В образовательном учреждении 38 учебных каби</w:t>
      </w:r>
      <w:r>
        <w:t xml:space="preserve">нета, из них: 14 кабинетов начального обучения, 5 кабинетов иностранного языка, 4 кабинета русского языка и литературы, 3 кабинета математики, 2 кабинета истории и обществознания, 3 специализированных кабинетов с лабораториями (физики, химии, биологии), 2 </w:t>
      </w:r>
      <w:r>
        <w:t>- информатики, 2 мастерские для мальчиков, по 1 кабинету географии, музыки, обслуживающего труда и кулинарии. Кроме этого, в школе имеются помещения для сопровождения образовательного процесса: актовый зал (165,7 м</w:t>
      </w:r>
      <w:r>
        <w:rPr>
          <w:vertAlign w:val="superscript"/>
        </w:rPr>
        <w:t>2</w:t>
      </w:r>
      <w:r>
        <w:t>), школьная столовая (330 м</w:t>
      </w:r>
      <w:r>
        <w:rPr>
          <w:vertAlign w:val="superscript"/>
        </w:rPr>
        <w:t>2</w:t>
      </w:r>
      <w:r>
        <w:t>), 3 спортивн</w:t>
      </w:r>
      <w:r>
        <w:t>ых зала (267,4 м</w:t>
      </w:r>
      <w:r>
        <w:rPr>
          <w:vertAlign w:val="superscript"/>
        </w:rPr>
        <w:t>2</w:t>
      </w:r>
      <w:r>
        <w:t>, 85 м</w:t>
      </w:r>
      <w:r>
        <w:rPr>
          <w:vertAlign w:val="superscript"/>
        </w:rPr>
        <w:t>2</w:t>
      </w:r>
      <w:r>
        <w:t>), библиотека с читальным залом и книгохранилищем (81.8 м</w:t>
      </w:r>
      <w:r>
        <w:rPr>
          <w:vertAlign w:val="superscript"/>
        </w:rPr>
        <w:t>2</w:t>
      </w:r>
      <w:r>
        <w:t>), бассейн, тир, автогородок, лыжная база, спортивная площадка (беговая дорожка, волейбольная площадка, футбольное поле, спортивные сооружения), методический</w:t>
      </w:r>
      <w:r>
        <w:tab/>
        <w:t>кабинет,</w:t>
      </w:r>
      <w:r>
        <w:tab/>
        <w:t>музей «</w:t>
      </w:r>
      <w:r>
        <w:t>Подвиг» (80,4</w:t>
      </w:r>
      <w:r>
        <w:tab/>
        <w:t>м</w:t>
      </w:r>
      <w:r>
        <w:rPr>
          <w:vertAlign w:val="superscript"/>
        </w:rPr>
        <w:t>2</w:t>
      </w:r>
      <w:r>
        <w:t>),</w:t>
      </w:r>
      <w:r>
        <w:tab/>
        <w:t>административные</w:t>
      </w:r>
      <w:r>
        <w:tab/>
        <w:t>и</w:t>
      </w:r>
    </w:p>
    <w:p w:rsidR="00A66441" w:rsidRDefault="00174E95">
      <w:pPr>
        <w:pStyle w:val="23"/>
        <w:shd w:val="clear" w:color="auto" w:fill="auto"/>
        <w:spacing w:before="0" w:line="275" w:lineRule="exact"/>
        <w:ind w:right="160"/>
      </w:pPr>
      <w:r>
        <w:t>специализированные кабинеты (директора и его заместителей, секретаря, социального педагога, психолога, логопеда, специалиста по кадрам, бухгалтерии - 275,1 м</w:t>
      </w:r>
      <w:r>
        <w:rPr>
          <w:vertAlign w:val="superscript"/>
        </w:rPr>
        <w:t>2</w:t>
      </w:r>
      <w:r>
        <w:t>).</w:t>
      </w:r>
    </w:p>
    <w:p w:rsidR="00A66441" w:rsidRDefault="00174E95">
      <w:pPr>
        <w:pStyle w:val="23"/>
        <w:shd w:val="clear" w:color="auto" w:fill="auto"/>
        <w:spacing w:before="0" w:line="275" w:lineRule="exact"/>
        <w:ind w:right="160" w:firstLine="800"/>
      </w:pPr>
      <w:r>
        <w:t xml:space="preserve">Имеющееся в кабинетах оборудование (техника, аппаратура, </w:t>
      </w:r>
      <w:r>
        <w:t>лаборатории, конструкторы, наглядные пособия, реактивы, станки, 3</w:t>
      </w:r>
      <w:r>
        <w:rPr>
          <w:lang w:val="en-US" w:eastAsia="en-US" w:bidi="en-US"/>
        </w:rPr>
        <w:t>D</w:t>
      </w:r>
      <w:r>
        <w:t>-принтер и сканер, велосипеды, машинки и т.д.) отвечает предъявляемым требованиям законодательства, санитарных норм.</w:t>
      </w:r>
    </w:p>
    <w:p w:rsidR="00A66441" w:rsidRDefault="00174E95">
      <w:pPr>
        <w:pStyle w:val="26"/>
        <w:framePr w:w="9689" w:wrap="notBeside" w:vAnchor="text" w:hAnchor="text" w:xAlign="center" w:y="1"/>
        <w:shd w:val="clear" w:color="auto" w:fill="auto"/>
        <w:spacing w:after="0" w:line="220" w:lineRule="exact"/>
        <w:jc w:val="left"/>
      </w:pPr>
      <w:r>
        <w:t>Технические средства обеспечения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1"/>
        <w:gridCol w:w="137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3D -принтер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3D -сканер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Биологическая микролаборатория (комплект)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Брошюратор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Веб-камеры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Видеокамера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Документ - камера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Интерактивная доска (большая)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Интерактивная доска (малая)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Интерактивный стол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Колонки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Компьютеры в компьютерных </w:t>
            </w:r>
            <w:r>
              <w:rPr>
                <w:rStyle w:val="24"/>
              </w:rPr>
              <w:t>классах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20/2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Компьютеры, применяемые в управлении и сопровождении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Компьютеры, применяемые в учебном процессе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Копировальный аппарат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Лабораторный комплект по молекулярной физике и динамике (комплект)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Лабораторный набор по механике (комплект)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Лабораторный набор по оптике(комплект)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Ламинатор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Многофункциональное устройство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Монитор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Мультимедиа-проектор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Мультимедиа-проектор короткофокусный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8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</w:t>
            </w:r>
          </w:p>
        </w:tc>
      </w:tr>
    </w:tbl>
    <w:p w:rsidR="00A66441" w:rsidRDefault="00A66441">
      <w:pPr>
        <w:framePr w:w="9689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3"/>
        <w:gridCol w:w="1371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lastRenderedPageBreak/>
              <w:t>Ноутбук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Передвижная тележка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Плоттер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Принтер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Сервер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Системный </w:t>
            </w:r>
            <w:r>
              <w:rPr>
                <w:rStyle w:val="24"/>
              </w:rPr>
              <w:t>блок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Сканер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Телевизор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Цветной принтер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Цифровой микроскоп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14</w:t>
            </w:r>
          </w:p>
        </w:tc>
      </w:tr>
    </w:tbl>
    <w:p w:rsidR="00A66441" w:rsidRDefault="00174E95">
      <w:pPr>
        <w:pStyle w:val="a8"/>
        <w:framePr w:w="9664" w:wrap="notBeside" w:vAnchor="text" w:hAnchor="text" w:xAlign="center" w:y="1"/>
        <w:shd w:val="clear" w:color="auto" w:fill="auto"/>
        <w:spacing w:line="282" w:lineRule="exact"/>
      </w:pPr>
      <w:r>
        <w:t>Во всех учебных кабинетах обеспечена возможность использования Интернет с контентной фильтрацией.</w:t>
      </w:r>
    </w:p>
    <w:p w:rsidR="00A66441" w:rsidRDefault="00A66441">
      <w:pPr>
        <w:framePr w:w="9664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3"/>
        <w:shd w:val="clear" w:color="auto" w:fill="auto"/>
        <w:spacing w:before="0" w:line="275" w:lineRule="exact"/>
        <w:ind w:left="140" w:firstLine="720"/>
      </w:pPr>
      <w:r>
        <w:t xml:space="preserve">Всего в учебных кабинетах образовательного учреждения 994 ученических стула и 519 </w:t>
      </w:r>
      <w:r>
        <w:t>ученических парт. В кабинетах №№ 101, 101 А, 102, 106, 110, 111, 202, 203, 206, 207, 208, 209, 210, 211, 303, 304, 407, 409 произведена замена школьной мебели. В кабинеты №№301 и 401 приобретены новые ученические стулья. В кабинетах №№ 101, 101 А, 102, 109</w:t>
      </w:r>
      <w:r>
        <w:t>, 111, 202, 208, 209, 210, 211, 215, 216, 217, 301,302, 305, 306, 307, 308, 309, 310, 401,402, 403, 407, 408, 409, 410. 411 установлены демонстрационные стенды.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3144"/>
        <w:gridCol w:w="4693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4978" w:type="dxa"/>
            <w:gridSpan w:val="2"/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Оборудование</w:t>
            </w:r>
          </w:p>
        </w:tc>
        <w:tc>
          <w:tcPr>
            <w:tcW w:w="4693" w:type="dxa"/>
            <w:tcBorders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учебных кабинетов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Учебный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кабинет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1pt"/>
              </w:rPr>
              <w:t>Наличие технического оборудования (шт.)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 xml:space="preserve"> лабораторного оборудования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Автогородок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Электромобиль -6 Светофор -12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Веломобиль -6 Велосипед - 13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Знаки дорожного движения -64 Самокат - 3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Лыжная база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Комплект лыж - 62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25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Тир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Вертолет электрический 317-2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Электронная мишень ЛТ330 - 2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Велотренажер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Винтовка пневматическая -7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Винтовка пневматическая МР-532 -1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Винтовка пневматическая РМ 512-5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Лазерная винтовка ЮНКЕР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Лазерный пистолет Макар - 3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Макет -автомат Калашников - 2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Макет АК-74М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Макет массово-габаритный АК-3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Макет пулемета Дегтярева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Пневма ИЖ-61 -1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Пневма МР-512-4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Пневматический пистолет -1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Реанимационный диагностический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тренажер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Танк РУ-1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Тренажер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Тренажер силовой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Турник для силовых упражнений -1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65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Обществознан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 xml:space="preserve">Документ камера -1 Интерактивная доска - 1 Колонки - 1 </w:t>
            </w:r>
            <w:r>
              <w:rPr>
                <w:rStyle w:val="24"/>
              </w:rPr>
              <w:t>Компьютер - 1 Мультимедиа -проектор -1 МФУ - 1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Комплекты дополнительной справочной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литературы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Комплекты карт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Учебно-демонстрационные стенды по предмету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Цифровые образовательные ресурсы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Кабинет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Интерактивная доска - 1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Диагностический комплект «СЕМАГО в</w:t>
            </w:r>
          </w:p>
        </w:tc>
      </w:tr>
    </w:tbl>
    <w:p w:rsidR="00A66441" w:rsidRDefault="00A66441">
      <w:pPr>
        <w:framePr w:w="9671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3155"/>
        <w:gridCol w:w="471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психолога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Документ - камера - 1 Колонки - 1 Компьютер - 1 Мультимедиа -проектор - 1 МФУ - 1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портфеле»-1 Интерактивный стол -1 Пальчиковый театр - 1 комплект Стол для рисования песком - 1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904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Кабинет ОБЖ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Документ - камера -1 Интерактивная доска - 1 Колонки - 1</w:t>
            </w:r>
            <w:r>
              <w:rPr>
                <w:rStyle w:val="24"/>
              </w:rPr>
              <w:t xml:space="preserve"> Компьютер - 1 Мультимедиа -проектор - 1 МФУ - 1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Дидактические материалы Комплекс навесного и переносного спортоборудования - 1 Комплект плакатов Методические пособия Набор туристический - 1 Настольно - напольная игра, знаки дорожного движения -19 Палатка </w:t>
            </w:r>
            <w:r>
              <w:rPr>
                <w:rStyle w:val="24"/>
              </w:rPr>
              <w:t>туристическая - 2 Передвижной стенд по 11ДД Робот -тренажер Гаврюша - 1 Робот- тренажер Глаша - 1 Робот -тренажер Гоша - 1 Спальные мешки - 5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60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Г еография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Интерактивная доска - 1 Мультимедиа -проектор - 1 Документ-камера - 1 Колонки - 1 Компьютер - 1 Принте</w:t>
            </w:r>
            <w:r>
              <w:rPr>
                <w:rStyle w:val="24"/>
              </w:rPr>
              <w:t>р - 1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Коллекция природных ископаемых, природных материалов, обеспечивающих корректную постановку экспериментов, наблюдений и опытов Компасы - 15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Комплекты дополнительной справочной литературы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Комплекты карт и атласов, глобусов - 16 Кора земного шара - 1 Те</w:t>
            </w:r>
            <w:r>
              <w:rPr>
                <w:rStyle w:val="24"/>
              </w:rPr>
              <w:t>ллурия - 1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Учебно -демонстрационные стенды по 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Цифровые образовательные ресурсы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325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211pt"/>
              </w:rPr>
              <w:t>Начальные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left"/>
            </w:pPr>
            <w:r>
              <w:rPr>
                <w:rStyle w:val="211pt"/>
              </w:rPr>
              <w:t>классы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Документ - камера - 9 </w:t>
            </w:r>
            <w:r>
              <w:rPr>
                <w:rStyle w:val="2105pt"/>
              </w:rPr>
              <w:t xml:space="preserve">Интерактивная доска </w:t>
            </w:r>
            <w:r>
              <w:rPr>
                <w:rStyle w:val="24"/>
              </w:rPr>
              <w:t>— 14 Колонки - 9 Компьютер - 14 Мультимедиа -проектор - 14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МФУ-6 Принтер - 3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Система оценки качества- 7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Тележка с ноутбуками - 3 Цифровой микроскоп - 9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Гербарии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Глобусы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Коллекции растений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Контрольно -измерительные материалы по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Наборы муляжей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Наборы чертежных инструментов - 9 Учебно -демонстрационные стенды по предмету -9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Цифровые образовательные </w:t>
            </w:r>
            <w:r>
              <w:rPr>
                <w:rStyle w:val="24"/>
              </w:rPr>
              <w:t>ресурсы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24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Физика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Интерактивная доска - 1 Мультимедиа -проектор - 1 Документ камера - 1 МФУ - 1 Компьютер - 2 Тележка с ноутбуками - 1 Колонки - 1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Барометр-анероид -1 Ведерко Архимеда -1 Выпрямители-5 Гигрометр волосяной -1 Динамометр лабораторный-15 </w:t>
            </w:r>
            <w:r>
              <w:rPr>
                <w:rStyle w:val="24"/>
              </w:rPr>
              <w:t>Желоб-15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Компас школьный -15 Комплект Перво-робот Лего - 14</w:t>
            </w:r>
          </w:p>
        </w:tc>
      </w:tr>
    </w:tbl>
    <w:p w:rsidR="00A66441" w:rsidRDefault="00A66441">
      <w:pPr>
        <w:framePr w:w="9722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3141"/>
        <w:gridCol w:w="4700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1387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Комплект проводов соединительных -15 Комплект пружин -13 Контрольно-измерительные материалы по предмету, комплекты датчиков для проведения экспериментов, комплект лабораторных приборов и </w:t>
            </w:r>
            <w:r>
              <w:rPr>
                <w:rStyle w:val="24"/>
              </w:rPr>
              <w:t>инструментов и пр. обеспечивающих корректную постановку экспериментов, наблюдений и опытов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Лаборатория по оптике - 15 Лаборатория по молекулярной физике - 15 Лаборатория по термодинамике - 15 Лампочка на подставке - 20 Манометр демонстрационный -2 Манометр</w:t>
            </w:r>
            <w:r>
              <w:rPr>
                <w:rStyle w:val="24"/>
              </w:rPr>
              <w:t xml:space="preserve"> жидкостный - 1 Набор блоков -1 Набор гирь-2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 из прямоугольных брусков—15 Набор из трубчатых динамометров-15 Набор по кинематике и динамике-1 Набор тел равного объёма из различных материалов -2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 чертежных инструментов - 1 Осциллограф-1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Переключат</w:t>
            </w:r>
            <w:r>
              <w:rPr>
                <w:rStyle w:val="24"/>
              </w:rPr>
              <w:t>ель однополюсной - 20 Преобразователь тока «разряд-1 »-1 Прибор для измерения атмосферного давления-1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Прибор для изучения газовых законов 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Регулятор напряжения-1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Резисторы - 10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Ричаг-линейка -15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скамья оптическая-1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05pt"/>
              </w:rPr>
              <w:t>Соединительные провода - 15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Тела из раз</w:t>
            </w:r>
            <w:r>
              <w:rPr>
                <w:rStyle w:val="24"/>
              </w:rPr>
              <w:t>ных металлов для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калориметрических работ-15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Тепловые явления-1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Теплоприемник- 1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Термометр демонстрационный 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термометр комнатный - </w:t>
            </w:r>
            <w:r>
              <w:rPr>
                <w:rStyle w:val="2105pt"/>
              </w:rPr>
              <w:t>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Учебно-демонстрационные стенды по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предмету Калориметр-15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Цилиндр измерительный - 15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Цилиндр измерительный -15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Цифровые </w:t>
            </w:r>
            <w:r>
              <w:rPr>
                <w:rStyle w:val="24"/>
              </w:rPr>
              <w:t>образовательные ресурсы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Шар с кольцом для демонстрации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теплового расширения -1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Штатив универсальный с полным набором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принадлежностей-15</w:t>
            </w:r>
          </w:p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Электродвигатель с принадлежностями-1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Химия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Документ- камера - 1 Интерактивная доска - 1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Комплект лабораторных приборов</w:t>
            </w:r>
            <w:r>
              <w:rPr>
                <w:rStyle w:val="24"/>
              </w:rPr>
              <w:t xml:space="preserve"> и инструментов, обеспечивающих</w:t>
            </w:r>
          </w:p>
        </w:tc>
      </w:tr>
    </w:tbl>
    <w:p w:rsidR="00A66441" w:rsidRDefault="00A66441">
      <w:pPr>
        <w:framePr w:w="9675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3155"/>
        <w:gridCol w:w="4714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Колонки - 1 Компьютер - 1 Мультимедиа -проектор - 1 МФУ - 1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корректную постановку экспериментов, наблюдений и опытов Комплекты датчиков для проведения экспериментов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Контрольно-измерительные материалы по 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Лаборатория «Архимед» - 15 комплектов Учебно-демонстрационные стенды по 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Цифровые образовательные ресурсы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67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Документ- камера -1 Интерактивная доска - 1 Колонки - 1 Компьютер - 1 Мультимедиа -проектор -1 МФУ - 1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Комплекты дополнительной </w:t>
            </w:r>
            <w:r>
              <w:rPr>
                <w:rStyle w:val="24"/>
              </w:rPr>
              <w:t>справочной литературы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Учебно-демонстрационные стенды по 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Цифровые образовательные ресурсы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Веб-камера - 20 Гарнитура компактная - 24 Документ камера - 2 Интерактивная доска - 2 Колонки - 24 Компьютер - 2 Компьютеры для обучающихся - 22 </w:t>
            </w:r>
            <w:r>
              <w:rPr>
                <w:rStyle w:val="24"/>
              </w:rPr>
              <w:t>Мультимедиа - проектор -2 МФУ-2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86" w:lineRule="exact"/>
              <w:jc w:val="left"/>
            </w:pPr>
            <w:r>
              <w:rPr>
                <w:rStyle w:val="24"/>
              </w:rPr>
              <w:t>Учебно-демонстрационные стенды по предмету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21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pt"/>
              </w:rPr>
              <w:t>Русский язык и литература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Документ- камера - 4 Интерактивная доска - 3 Колонки -4 Компьютер - 4 Мультимедиа -проектор </w:t>
            </w:r>
            <w:r>
              <w:rPr>
                <w:rStyle w:val="2b"/>
              </w:rPr>
              <w:t xml:space="preserve">- </w:t>
            </w:r>
            <w:r>
              <w:rPr>
                <w:rStyle w:val="24"/>
              </w:rPr>
              <w:t>4 МФУ-3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Настенный экран - 1 </w:t>
            </w:r>
            <w:r>
              <w:rPr>
                <w:rStyle w:val="2105pt"/>
              </w:rPr>
              <w:t xml:space="preserve">Принтер </w:t>
            </w:r>
            <w:r>
              <w:rPr>
                <w:rStyle w:val="24"/>
              </w:rPr>
              <w:t>- 1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 xml:space="preserve">Комплекты </w:t>
            </w:r>
            <w:r>
              <w:rPr>
                <w:rStyle w:val="24"/>
              </w:rPr>
              <w:t>дополнительной справочной литературы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Комплекты таблиц по русскому языку, литературе Комплекты портретов Учебно-демонстрационные стенды по 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Цифровые образовательные ресурсы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Документ- камера - 4 Интерактивная доска - 4 Колонки - 4 </w:t>
            </w:r>
            <w:r>
              <w:rPr>
                <w:rStyle w:val="24"/>
              </w:rPr>
              <w:t>Компьютер -4шт Мультимедиа -проектор - 4 МФУ - 2 Принтер -2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Тележка с ноутбуками - 1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Контрольно -измерительные материалы по предмету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 чертежных инструментов - 4 Объемные фигуры Цифровые образовательные ресурсы Учебно-демонстрационные стенды по предмет</w:t>
            </w:r>
            <w:r>
              <w:rPr>
                <w:rStyle w:val="24"/>
              </w:rPr>
              <w:t>у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94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Иностранный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язык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Документ камера -4 Интерактивная доска - 4 Колонки - 4 Компьютер - 4 Мультимедиа- проектор - 4 </w:t>
            </w:r>
            <w:r>
              <w:rPr>
                <w:rStyle w:val="21pt"/>
              </w:rPr>
              <w:t xml:space="preserve">МФУ-2 </w:t>
            </w:r>
            <w:r>
              <w:rPr>
                <w:rStyle w:val="24"/>
              </w:rPr>
              <w:t>Принтер - 1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Цифровые образовательные ресурсы Комплекты дополнительной литературы по иностранному языку Учебно-демонстрационные стенды </w:t>
            </w:r>
            <w:r>
              <w:rPr>
                <w:rStyle w:val="24"/>
              </w:rPr>
              <w:t>по предмету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Документ камера -1 Интерактивная доска -1 Компьютер - 1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Комплект лабораторных приборов и инструментов, обеспечивающих корректную постановку экспериментов,</w:t>
            </w:r>
          </w:p>
        </w:tc>
      </w:tr>
    </w:tbl>
    <w:p w:rsidR="00A66441" w:rsidRDefault="00A66441">
      <w:pPr>
        <w:framePr w:w="9722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3141"/>
        <w:gridCol w:w="4700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503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1" w:lineRule="exact"/>
              <w:jc w:val="left"/>
            </w:pPr>
            <w:r>
              <w:rPr>
                <w:rStyle w:val="24"/>
              </w:rPr>
              <w:t>Микроскоп цифровой - 2 Мультимедиа-проектор -1 Принтер - 1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наблюдений и </w:t>
            </w:r>
            <w:r>
              <w:rPr>
                <w:rStyle w:val="24"/>
              </w:rPr>
              <w:t>опытов, лаборатория по биологии - 15комплектов Комплекты цифровых микроскопов Контрольно -измерительные материалы по предмету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Лотки для лабораторных опытов-7 Модель внутреннего строения растения -1 Модель глаза человека - 1 Модель строения «ухо, сердце» -2</w:t>
            </w:r>
            <w:r>
              <w:rPr>
                <w:rStyle w:val="24"/>
              </w:rPr>
              <w:t xml:space="preserve"> Модель строения цветка- 4 Посуда в ассортименте (спиртовки, штативы для пробирок, колбы, воронки, мерные стаканы и т.д.)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Скелет человека -1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Учебно-демонстрационные стенды по предмету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Цифровые образовательные ресурсы Штативы, держатели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80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11pt"/>
              </w:rPr>
              <w:t xml:space="preserve">Технология </w:t>
            </w:r>
            <w:r>
              <w:rPr>
                <w:rStyle w:val="211pt"/>
              </w:rPr>
              <w:t>(кулинария и швейное дело)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Компьютер - 1 Мультимедиа-проектор - 1 Принтер - 1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Специализированная мебель Вытяжки - 3 Гладильная доска - 2 Демонстрационные стенды Кухонные плиты - 3 Магнитно-маркерная доска - 1 Манекен - 2 Микроволновая печь -1 Миксер - 1 Мя</w:t>
            </w:r>
            <w:r>
              <w:rPr>
                <w:rStyle w:val="24"/>
              </w:rPr>
              <w:t>сорубка - 2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Наборы для сервировки стола Оверлоги - 2 Столовые приборы Столы раскроечные - 2 Утюг паровой - 1 Утюги — 2 Холодильник - 1 Чайник электрический -1 Швейно-вязальная машина - 1 Швейные машины - 9 Электропот- 1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625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Технология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3D -принтер - 1 3D </w:t>
            </w:r>
            <w:r>
              <w:rPr>
                <w:rStyle w:val="24"/>
              </w:rPr>
              <w:t>-сканер - 1 Документ- камера - 1 Компьютер - 1 Мультимедиа-проектор - 1 МФУ - 1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Верстак столярный - 10 Верстаки, станки столярные и слесарные, наборы инструментов для работы по дереву и металлу - по 15комплектов Дрель аккумуляторная - 2 Заточный станок-1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</w:t>
            </w:r>
            <w:r>
              <w:rPr>
                <w:rStyle w:val="24"/>
              </w:rPr>
              <w:t>енточно-шлифовальная машина - 2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Лобзик по дереву 18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Лобзиковый станок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Молоток с виброгласовой ручкой - 10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 для токарных работ по дереву и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металлу - 14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Набор насадок для отверток - 1</w:t>
            </w:r>
          </w:p>
        </w:tc>
      </w:tr>
    </w:tbl>
    <w:p w:rsidR="00A66441" w:rsidRDefault="00A66441">
      <w:pPr>
        <w:framePr w:w="9671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3155"/>
        <w:gridCol w:w="4718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7005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Настенный экран - 1 Ножницы по металлу - 15 Перфоратор - 1 </w:t>
            </w:r>
            <w:r>
              <w:rPr>
                <w:rStyle w:val="24"/>
              </w:rPr>
              <w:t>Продольно строгательный - 1 Рубанок - 1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(пылесос) для сбора стружки и древесной пыли- 4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настольный сверлильный - 4шт,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шлифовочный - 1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НГФ-11</w:t>
            </w:r>
            <w:r w:rsidRPr="0090743B">
              <w:rPr>
                <w:rStyle w:val="24"/>
                <w:lang w:eastAsia="en-US" w:bidi="en-US"/>
              </w:rPr>
              <w:t>0-</w:t>
            </w:r>
            <w:r>
              <w:rPr>
                <w:rStyle w:val="24"/>
                <w:lang w:val="en-US" w:eastAsia="en-US" w:bidi="en-US"/>
              </w:rPr>
              <w:t>I</w:t>
            </w:r>
            <w:r w:rsidRPr="0090743B">
              <w:rPr>
                <w:rStyle w:val="24"/>
                <w:lang w:eastAsia="en-US" w:bidi="en-US"/>
              </w:rPr>
              <w:t>1</w:t>
            </w:r>
            <w:r>
              <w:rPr>
                <w:rStyle w:val="24"/>
                <w:lang w:val="en-US" w:eastAsia="en-US" w:bidi="en-US"/>
              </w:rPr>
              <w:t>I</w:t>
            </w:r>
            <w:r w:rsidRPr="0090743B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- 1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по дереву - 1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распиловочный -2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СТД-120м-1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Станок токарный</w:t>
            </w:r>
            <w:r>
              <w:rPr>
                <w:rStyle w:val="24"/>
              </w:rPr>
              <w:t xml:space="preserve"> по дереву - 9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Тиски - 16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Учебно-демонстрационные стенды по предмету, средства индивидуальной защиты - очки, халаты - по 15 Фрезерный станок - 1 Фуговально -резмусовый станок - 1 Циркулярная пила - 1 Шпинтельно - шлифовальный - 1 Шуруповёрт -2 Электролобзи</w:t>
            </w:r>
            <w:r>
              <w:rPr>
                <w:rStyle w:val="24"/>
              </w:rPr>
              <w:t>к - 4 Электроточило - 1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718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211pt"/>
              </w:rPr>
              <w:t>Спортивные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left"/>
            </w:pPr>
            <w:r>
              <w:rPr>
                <w:rStyle w:val="211pt"/>
              </w:rPr>
              <w:t>залы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ind w:left="140"/>
              <w:jc w:val="left"/>
            </w:pPr>
            <w:r>
              <w:rPr>
                <w:rStyle w:val="24"/>
              </w:rPr>
              <w:t>Колонки - 1 Компьютер - 1 Музыкальный центр - 1 Ноутбуки - 1 Принтеры - 1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Бревно гимнастическое - 3 Брусья гимнастические - 1 Гантели - 10 пар Канат - 2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Коврик гимнастический - 30 Козёл гимнастический - 5 Мат </w:t>
            </w:r>
            <w:r>
              <w:rPr>
                <w:rStyle w:val="24"/>
              </w:rPr>
              <w:t>гимнастический - 30 Мостик гимнастический пружинный гнутый — 3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Мячи волейбольные - 30, футбольные - 10. баскетбольные - 12 Обручи - 20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Перекладина навесная - 2 Свистки - 4 Секундомеры - 4 Сетка волейбольная - 4 Скакалки - 30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Скамейки гимнастические - 12 Ст</w:t>
            </w:r>
            <w:r>
              <w:rPr>
                <w:rStyle w:val="24"/>
              </w:rPr>
              <w:t>енка универсальная - 10 Стойка для прыжков в высоту - 1 Стойки волейбольные - 4 Стол теннисный -3 тележка для мячей -2 Турник - 1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Форма спортивная - 30</w:t>
            </w:r>
          </w:p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Щиты баскетбольные настенные - 4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Бассейн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4"/>
              </w:rPr>
              <w:t>Пылесос - 1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72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Жилет для плавания - 5</w:t>
            </w:r>
          </w:p>
        </w:tc>
      </w:tr>
    </w:tbl>
    <w:p w:rsidR="00A66441" w:rsidRDefault="00A66441">
      <w:pPr>
        <w:framePr w:w="9722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3141"/>
        <w:gridCol w:w="4700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Фен настенный - 5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Коврик ПВХ - 1 Круг для плавания -10 Нарукавник - 5 пар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530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Актовый зал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Активная акустическая система - 2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Вокальная радиосистема двухантенная - 2 Вокальная радиосистема с вокальным микрофоном - 8.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 xml:space="preserve">Микшерный пульт - 2 Музыкальный центр - 1 Ноутбук - 1 </w:t>
            </w:r>
            <w:r>
              <w:rPr>
                <w:rStyle w:val="24"/>
              </w:rPr>
              <w:t>Переносная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звукоустановочная система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Проектор - 1</w:t>
            </w:r>
          </w:p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75" w:lineRule="exact"/>
              <w:jc w:val="left"/>
            </w:pPr>
            <w:r>
              <w:rPr>
                <w:rStyle w:val="24"/>
              </w:rPr>
              <w:t>Радиосистема головная - 2 Синтезатор - 1 Цифровое фортепиано - 1 Экран с электроприводом - 1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71" w:wrap="notBeside" w:vAnchor="text" w:hAnchor="text" w:xAlign="center" w:y="1"/>
              <w:shd w:val="clear" w:color="auto" w:fill="auto"/>
              <w:spacing w:before="0" w:line="282" w:lineRule="exact"/>
              <w:jc w:val="left"/>
            </w:pPr>
            <w:r>
              <w:rPr>
                <w:rStyle w:val="24"/>
              </w:rPr>
              <w:t xml:space="preserve">Кафедра для выступлений -2 Стулья мягкие </w:t>
            </w:r>
            <w:r>
              <w:rPr>
                <w:rStyle w:val="2b"/>
              </w:rPr>
              <w:t xml:space="preserve">- </w:t>
            </w:r>
            <w:r>
              <w:rPr>
                <w:rStyle w:val="24"/>
              </w:rPr>
              <w:t>50</w:t>
            </w:r>
          </w:p>
        </w:tc>
      </w:tr>
    </w:tbl>
    <w:p w:rsidR="00A66441" w:rsidRDefault="00174E95">
      <w:pPr>
        <w:pStyle w:val="a8"/>
        <w:framePr w:w="9671" w:wrap="notBeside" w:vAnchor="text" w:hAnchor="text" w:xAlign="center" w:y="1"/>
        <w:shd w:val="clear" w:color="auto" w:fill="auto"/>
        <w:spacing w:line="275" w:lineRule="exact"/>
        <w:jc w:val="both"/>
      </w:pPr>
      <w:r>
        <w:t xml:space="preserve">Образовательному учреждению в 2017 году было выделено 676,5 </w:t>
      </w:r>
      <w:r>
        <w:t>тысяч рублей для выполнения текущего ремонта помещений в здании школы, а также оказана спонсорская помощь депутатами Тюменской областной Думы, Думы Ханты-Мансийского автономного округа-Югры. В связи с переходом в одну смену были переоборудованы администрат</w:t>
      </w:r>
      <w:r>
        <w:t>ивные кабинеты № 203, 303 под учебный класс.</w:t>
      </w:r>
    </w:p>
    <w:p w:rsidR="00A66441" w:rsidRDefault="00A66441">
      <w:pPr>
        <w:framePr w:w="9671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  <w:sectPr w:rsidR="00A66441">
          <w:pgSz w:w="11900" w:h="16840"/>
          <w:pgMar w:top="868" w:right="615" w:bottom="948" w:left="1563" w:header="0" w:footer="3" w:gutter="0"/>
          <w:cols w:space="720"/>
          <w:noEndnote/>
          <w:docGrid w:linePitch="360"/>
        </w:sectPr>
      </w:pPr>
    </w:p>
    <w:p w:rsidR="00A66441" w:rsidRDefault="00174E95">
      <w:pPr>
        <w:pStyle w:val="10"/>
        <w:keepNext/>
        <w:keepLines/>
        <w:shd w:val="clear" w:color="auto" w:fill="auto"/>
        <w:spacing w:after="526" w:line="280" w:lineRule="exact"/>
        <w:ind w:left="140" w:firstLine="700"/>
        <w:jc w:val="both"/>
      </w:pPr>
      <w:bookmarkStart w:id="21" w:name="bookmark19"/>
      <w:r>
        <w:lastRenderedPageBreak/>
        <w:t>II. Результаты анализа показателей деятельности</w:t>
      </w:r>
      <w:bookmarkEnd w:id="21"/>
    </w:p>
    <w:p w:rsidR="00A66441" w:rsidRDefault="00174E95">
      <w:pPr>
        <w:pStyle w:val="23"/>
        <w:shd w:val="clear" w:color="auto" w:fill="auto"/>
        <w:spacing w:before="0" w:after="334" w:line="282" w:lineRule="exact"/>
        <w:ind w:left="140" w:firstLine="700"/>
      </w:pPr>
      <w:r>
        <w:t xml:space="preserve">Далее представлен анализ показателей деятельности организации, установленных приказом Минобрнауки России от 10.12.2013 № 1324 С "Об </w:t>
      </w:r>
      <w:r>
        <w:t>утверждении показателей деятельности образовательной организации, подлежащей самообследованию"</w:t>
      </w:r>
    </w:p>
    <w:p w:rsidR="00A66441" w:rsidRDefault="00174E95">
      <w:pPr>
        <w:pStyle w:val="50"/>
        <w:shd w:val="clear" w:color="auto" w:fill="auto"/>
        <w:spacing w:after="344" w:line="240" w:lineRule="exact"/>
        <w:ind w:left="2180"/>
      </w:pPr>
      <w:r>
        <w:t>Данные приведены по состоянию на 29 декабря 2017 года</w:t>
      </w:r>
    </w:p>
    <w:p w:rsidR="00A66441" w:rsidRDefault="00174E95">
      <w:pPr>
        <w:pStyle w:val="29"/>
        <w:keepNext/>
        <w:keepLines/>
        <w:shd w:val="clear" w:color="auto" w:fill="auto"/>
        <w:spacing w:after="0" w:line="220" w:lineRule="exact"/>
        <w:ind w:left="3380"/>
        <w:jc w:val="left"/>
      </w:pPr>
      <w:bookmarkStart w:id="22" w:name="bookmark20"/>
      <w:r>
        <w:t>1. Образовательная деятельность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4099"/>
        <w:gridCol w:w="1386"/>
        <w:gridCol w:w="1006"/>
        <w:gridCol w:w="1082"/>
        <w:gridCol w:w="1114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</w:pPr>
            <w:r>
              <w:rPr>
                <w:rStyle w:val="24"/>
              </w:rPr>
              <w:t>Единица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2015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(на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29.12.2015)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2016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(на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29.12.2016)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2017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(на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85pt"/>
              </w:rPr>
              <w:t>29.12.2017)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Общая численность учащихся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человек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963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1078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1" w:lineRule="exact"/>
              <w:ind w:left="160"/>
              <w:jc w:val="left"/>
            </w:pPr>
            <w:r>
              <w:rPr>
                <w:rStyle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человек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 учащихся по образовательной программе основного общего </w:t>
            </w:r>
            <w:r>
              <w:rPr>
                <w:rStyle w:val="24"/>
              </w:rPr>
              <w:t>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человек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393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436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человек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111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учащихся, успевающих на "4" и "5" по результатам промежуточной аттестации, в </w:t>
            </w:r>
            <w:r>
              <w:rPr>
                <w:rStyle w:val="24"/>
              </w:rPr>
              <w:t>общей численности учащихся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375/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50,2%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356/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53,4%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443/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55,3%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2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68" w:lineRule="exact"/>
              <w:ind w:left="160"/>
              <w:jc w:val="left"/>
            </w:pPr>
            <w:r>
              <w:rPr>
                <w:rStyle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балл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4,68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3,93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Средний балл государственной итоговой аттестации выпускников 9 класса </w:t>
            </w:r>
            <w:r>
              <w:rPr>
                <w:rStyle w:val="24"/>
              </w:rPr>
              <w:t>по математике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балл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3,44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3,37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21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1" w:lineRule="exact"/>
              <w:ind w:left="160"/>
              <w:jc w:val="left"/>
            </w:pPr>
            <w:r>
              <w:rPr>
                <w:rStyle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балл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64,3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балл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35,76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23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4"/>
              </w:rPr>
              <w:t>1.10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71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</w:tbl>
    <w:p w:rsidR="00A66441" w:rsidRDefault="00A66441">
      <w:pPr>
        <w:framePr w:w="9610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107"/>
        <w:gridCol w:w="1393"/>
        <w:gridCol w:w="1006"/>
        <w:gridCol w:w="1089"/>
        <w:gridCol w:w="1107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24"/>
              </w:rP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80"/>
              <w:jc w:val="left"/>
            </w:pPr>
            <w:r>
              <w:rPr>
                <w:rStyle w:val="24"/>
              </w:rPr>
              <w:t xml:space="preserve">Численность/ удельный </w:t>
            </w:r>
            <w:r>
              <w:rPr>
                <w:rStyle w:val="24"/>
              </w:rPr>
              <w:t>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33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80"/>
              <w:jc w:val="left"/>
            </w:pPr>
            <w:r>
              <w:rPr>
                <w:rStyle w:val="24"/>
              </w:rPr>
              <w:t xml:space="preserve">Численность/ удельный вес численности выпускников 11 </w:t>
            </w:r>
            <w:r>
              <w:rPr>
                <w:rStyle w:val="24"/>
              </w:rPr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80"/>
              <w:jc w:val="left"/>
            </w:pPr>
            <w:r>
              <w:rPr>
                <w:rStyle w:val="24"/>
              </w:rPr>
              <w:t xml:space="preserve">Численность/ удельный вес численности выпускников 11 </w:t>
            </w:r>
            <w:r>
              <w:rPr>
                <w:rStyle w:val="24"/>
              </w:rPr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"/>
              </w:rPr>
              <w:t>3/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5,66%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1" w:lineRule="exact"/>
              <w:ind w:left="180"/>
              <w:jc w:val="left"/>
            </w:pPr>
            <w:r>
              <w:rPr>
                <w:rStyle w:val="24"/>
              </w:rPr>
              <w:t xml:space="preserve">Численность/ 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rStyle w:val="2105pt"/>
              </w:rPr>
              <w:t xml:space="preserve">численности выпускников </w:t>
            </w:r>
            <w:r>
              <w:rPr>
                <w:rStyle w:val="24"/>
              </w:rPr>
              <w:t>9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3,6%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80"/>
              <w:jc w:val="left"/>
            </w:pPr>
            <w:r>
              <w:rPr>
                <w:rStyle w:val="24"/>
              </w:rPr>
              <w:t xml:space="preserve">Численность/ удельный вес численности выпускников 11 класса, не </w:t>
            </w:r>
            <w:r>
              <w:rPr>
                <w:rStyle w:val="24"/>
              </w:rPr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5,66%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24"/>
              </w:rPr>
              <w:t xml:space="preserve">Численность/ удельный вес численности выпускников 9 класса, получивших аттестаты об основном общем образовании с отличием, в общей </w:t>
            </w:r>
            <w:r>
              <w:rPr>
                <w:rStyle w:val="24"/>
              </w:rPr>
              <w:t>численности выпускников 9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9/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33%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6/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7,3%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8%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24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1" w:lineRule="exact"/>
              <w:ind w:left="180"/>
              <w:jc w:val="left"/>
            </w:pPr>
            <w:r>
              <w:rPr>
                <w:rStyle w:val="24"/>
              </w:rPr>
              <w:t>Численность/ удельный вес численности выпускников 11 класса, получивших аттестаты о среднем общем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17/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13,2%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13%</w:t>
            </w:r>
          </w:p>
        </w:tc>
      </w:tr>
    </w:tbl>
    <w:p w:rsidR="00A66441" w:rsidRDefault="00A66441">
      <w:pPr>
        <w:framePr w:w="9621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  <w:sectPr w:rsidR="00A664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804" w:right="773" w:bottom="1065" w:left="146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4096"/>
        <w:gridCol w:w="1389"/>
        <w:gridCol w:w="1013"/>
        <w:gridCol w:w="1078"/>
        <w:gridCol w:w="1114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образовании с отличием, в общей численности выпускников 11 класса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91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учащихся, принявших участие в различных олимпиадах, смотрах, конкурсах, в общей численности </w:t>
            </w:r>
            <w:r>
              <w:rPr>
                <w:rStyle w:val="24"/>
              </w:rPr>
              <w:t>учащихся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380/40%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360" w:hanging="360"/>
              <w:jc w:val="left"/>
            </w:pPr>
            <w:r>
              <w:rPr>
                <w:rStyle w:val="24"/>
              </w:rPr>
              <w:t>385/39,2%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501/46,3%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564/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68,1%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360" w:hanging="360"/>
              <w:jc w:val="left"/>
            </w:pPr>
            <w:r>
              <w:rPr>
                <w:rStyle w:val="24"/>
              </w:rPr>
              <w:t>604/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360" w:hanging="360"/>
              <w:jc w:val="left"/>
            </w:pPr>
            <w:r>
              <w:rPr>
                <w:rStyle w:val="24"/>
              </w:rPr>
              <w:t>63%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609/56,3%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1.19.1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Регионального уровня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75/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9%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360" w:hanging="360"/>
              <w:jc w:val="left"/>
            </w:pPr>
            <w:r>
              <w:rPr>
                <w:rStyle w:val="24"/>
              </w:rPr>
              <w:t>95/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360" w:hanging="360"/>
              <w:jc w:val="left"/>
            </w:pPr>
            <w:r>
              <w:rPr>
                <w:rStyle w:val="24"/>
              </w:rPr>
              <w:t>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95/10%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1.19.2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Федерального уровня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/%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202/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24,3%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360" w:hanging="360"/>
              <w:jc w:val="left"/>
            </w:pPr>
            <w:r>
              <w:rPr>
                <w:rStyle w:val="24"/>
              </w:rPr>
              <w:t>284/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360" w:hanging="360"/>
              <w:jc w:val="left"/>
            </w:pPr>
            <w:r>
              <w:rPr>
                <w:rStyle w:val="24"/>
              </w:rPr>
              <w:t>30%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260/29%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1.19.3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Международного уровня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64/6,8%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77/8,1%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79/8,4%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1.20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учащихся, получающих </w:t>
            </w:r>
            <w:r>
              <w:rPr>
                <w:rStyle w:val="24"/>
              </w:rPr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360" w:hanging="360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48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1.21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76/828 9,13%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/>
              <w:ind w:left="360" w:hanging="360"/>
              <w:jc w:val="left"/>
            </w:pPr>
            <w:r>
              <w:rPr>
                <w:rStyle w:val="24"/>
              </w:rPr>
              <w:t>77/962 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82" w:lineRule="exact"/>
            </w:pPr>
            <w:r>
              <w:rPr>
                <w:rStyle w:val="24"/>
              </w:rPr>
              <w:t>111/1078 10%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1.22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11/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1,32%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360" w:hanging="360"/>
              <w:jc w:val="left"/>
            </w:pPr>
            <w:r>
              <w:rPr>
                <w:rStyle w:val="24"/>
              </w:rPr>
              <w:t>11 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360" w:hanging="360"/>
              <w:jc w:val="left"/>
            </w:pPr>
            <w:r>
              <w:rPr>
                <w:rStyle w:val="24"/>
              </w:rPr>
              <w:t>1,25%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4"/>
              </w:rPr>
              <w:t>1078/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100%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1.23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0,12%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360" w:hanging="360"/>
              <w:jc w:val="left"/>
            </w:pPr>
            <w:r>
              <w:rPr>
                <w:rStyle w:val="24"/>
              </w:rPr>
              <w:t>1/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360" w:hanging="360"/>
              <w:jc w:val="left"/>
            </w:pPr>
            <w:r>
              <w:rPr>
                <w:rStyle w:val="24"/>
              </w:rPr>
              <w:t>0,12%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0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1.24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1" w:lineRule="exact"/>
              <w:ind w:left="160"/>
              <w:jc w:val="left"/>
            </w:pPr>
            <w:r>
              <w:rPr>
                <w:rStyle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человек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360" w:hanging="360"/>
              <w:jc w:val="left"/>
            </w:pPr>
            <w:r>
              <w:rPr>
                <w:rStyle w:val="24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4"/>
              </w:rPr>
              <w:t>62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5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1.25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удельный вес численности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педагогических работников,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49/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92,4%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line="240" w:lineRule="exact"/>
              <w:ind w:left="360" w:hanging="360"/>
              <w:jc w:val="left"/>
            </w:pPr>
            <w:r>
              <w:rPr>
                <w:rStyle w:val="24"/>
              </w:rPr>
              <w:t>46/ 86,7%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4"/>
              </w:rPr>
              <w:t>52/</w:t>
            </w:r>
          </w:p>
          <w:p w:rsidR="00A66441" w:rsidRDefault="00174E95">
            <w:pPr>
              <w:pStyle w:val="23"/>
              <w:framePr w:w="962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4"/>
              </w:rPr>
              <w:t>84%</w:t>
            </w:r>
          </w:p>
        </w:tc>
      </w:tr>
    </w:tbl>
    <w:p w:rsidR="00A66441" w:rsidRDefault="00A66441">
      <w:pPr>
        <w:framePr w:w="9620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4092"/>
        <w:gridCol w:w="1393"/>
        <w:gridCol w:w="1006"/>
        <w:gridCol w:w="1089"/>
        <w:gridCol w:w="1129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82" w:lineRule="exact"/>
              <w:ind w:left="160"/>
              <w:jc w:val="left"/>
            </w:pPr>
            <w:r>
              <w:rPr>
                <w:rStyle w:val="24"/>
              </w:rPr>
              <w:t>имеющих высшее образование, в общей численности педагогических работников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1.26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педагогических работников,</w:t>
            </w:r>
            <w:r>
              <w:rPr>
                <w:rStyle w:val="24"/>
              </w:rPr>
              <w:t xml:space="preserve">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49/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92,4%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46/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86,7%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51/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82%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05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1.27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педагогических работников, имеющих среднее </w:t>
            </w:r>
            <w:r>
              <w:rPr>
                <w:rStyle w:val="24"/>
              </w:rPr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11/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20,7%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13,2%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10/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16%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33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1.28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Style w:val="24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10/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18,8%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13,2%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9/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15%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231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1.29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 в </w:t>
            </w:r>
            <w:r>
              <w:rPr>
                <w:rStyle w:val="24"/>
              </w:rPr>
              <w:t>общей численности педагогических работников, 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38/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71,6%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32/ 60,3%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37/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60%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1.29.1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Высшая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20/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37,3%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21/30,6%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29/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47%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1.29.2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Первая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18/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33,9%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11/20,7%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8/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13%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</w:t>
            </w:r>
            <w:r>
              <w:rPr>
                <w:rStyle w:val="24"/>
              </w:rPr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1.30.1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До 5 лет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10/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18,8%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9/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16,9%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16/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26%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1.30.2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Свыше 30 лет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11/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20,7%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15/28,3%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15/</w:t>
            </w:r>
          </w:p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24%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4"/>
              </w:rPr>
              <w:t>1.31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Численность/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человек/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10/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8/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6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15/</w:t>
            </w:r>
          </w:p>
        </w:tc>
      </w:tr>
    </w:tbl>
    <w:p w:rsidR="00A66441" w:rsidRDefault="00A66441">
      <w:pPr>
        <w:framePr w:w="9664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  <w:sectPr w:rsidR="00A6644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804" w:right="773" w:bottom="1065" w:left="14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096"/>
        <w:gridCol w:w="1389"/>
        <w:gridCol w:w="1009"/>
        <w:gridCol w:w="1082"/>
        <w:gridCol w:w="1114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18,8%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24%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1.32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педагогических работников в общей численности педагогических работников в </w:t>
            </w:r>
            <w:r>
              <w:rPr>
                <w:rStyle w:val="24"/>
              </w:rPr>
              <w:t>возрасте от 55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11/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20,7%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15/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28,3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11/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18%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9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1.33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Численность/ удельный вес численности педагогических и административно- хозяйственных работников, прошедших за последние 5 лет повышение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квалификации/профессиональную переподготовку по профилю </w:t>
            </w:r>
            <w:r>
              <w:rPr>
                <w:rStyle w:val="24"/>
              </w:rPr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28/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52,8%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53/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72/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100%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4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1.34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line="271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</w:t>
            </w:r>
            <w:r>
              <w:rPr>
                <w:rStyle w:val="2105pt"/>
              </w:rPr>
              <w:t>общей численности педагогич</w:t>
            </w:r>
            <w:r>
              <w:rPr>
                <w:rStyle w:val="2105pt"/>
              </w:rPr>
              <w:t xml:space="preserve">еских </w:t>
            </w:r>
            <w:r>
              <w:rPr>
                <w:rStyle w:val="24"/>
              </w:rPr>
              <w:t>и административно-хозяйственных работников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20/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37,7%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20/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37,7%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50/</w:t>
            </w:r>
          </w:p>
          <w:p w:rsidR="00A66441" w:rsidRDefault="00174E95">
            <w:pPr>
              <w:pStyle w:val="23"/>
              <w:framePr w:w="9617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69%</w:t>
            </w:r>
          </w:p>
        </w:tc>
      </w:tr>
    </w:tbl>
    <w:p w:rsidR="00A66441" w:rsidRDefault="00A66441">
      <w:pPr>
        <w:framePr w:w="9617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174E95">
      <w:pPr>
        <w:pStyle w:val="26"/>
        <w:framePr w:w="9566" w:wrap="notBeside" w:vAnchor="text" w:hAnchor="text" w:xAlign="center" w:y="1"/>
        <w:shd w:val="clear" w:color="auto" w:fill="auto"/>
        <w:spacing w:after="0" w:line="220" w:lineRule="exact"/>
        <w:jc w:val="left"/>
      </w:pPr>
      <w:r>
        <w:t>2. Инфраструктура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4269"/>
        <w:gridCol w:w="1422"/>
        <w:gridCol w:w="999"/>
        <w:gridCol w:w="999"/>
        <w:gridCol w:w="1013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2.1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Количество компьютеров в расчете на одного учащегося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единиц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0,05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0,09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2.2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5" w:lineRule="exact"/>
            </w:pPr>
            <w:r>
              <w:rPr>
                <w:rStyle w:val="24"/>
              </w:rPr>
              <w:t>Количество экземпляров учебной и учебно-методической литературы</w:t>
            </w:r>
            <w:r>
              <w:rPr>
                <w:rStyle w:val="24"/>
              </w:rPr>
              <w:t xml:space="preserve">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единиц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13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3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2.3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2.4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 xml:space="preserve">Наличие читального зала </w:t>
            </w:r>
            <w:r>
              <w:rPr>
                <w:rStyle w:val="24"/>
              </w:rPr>
              <w:t>библиотеки,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</w:tbl>
    <w:p w:rsidR="00A66441" w:rsidRDefault="00A66441">
      <w:pPr>
        <w:framePr w:w="9566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277"/>
        <w:gridCol w:w="1426"/>
        <w:gridCol w:w="1002"/>
        <w:gridCol w:w="999"/>
        <w:gridCol w:w="1035"/>
      </w:tblGrid>
      <w:tr w:rsidR="00A66441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41" w:rsidRDefault="00A66441">
            <w:pPr>
              <w:framePr w:w="9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2.4.1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2.4.2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С медиатекой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4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2.4.3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 xml:space="preserve">Оснащенного средствами сканирования и </w:t>
            </w:r>
            <w:r>
              <w:rPr>
                <w:rStyle w:val="24"/>
              </w:rPr>
              <w:t>распознавания текстов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2.4.4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2.4.5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С контролируемой распечаткой бумажных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да/нет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7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Численность/удельный вес численности </w:t>
            </w:r>
            <w:r>
              <w:rPr>
                <w:rStyle w:val="24"/>
              </w:rPr>
              <w:t>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4"/>
              </w:rPr>
              <w:t>человек/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465/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56%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319/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4"/>
              </w:rPr>
              <w:t>319/</w:t>
            </w:r>
          </w:p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4"/>
              </w:rPr>
              <w:t>37%</w:t>
            </w:r>
          </w:p>
        </w:tc>
      </w:tr>
      <w:tr w:rsidR="00A6644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75" w:lineRule="exact"/>
              <w:ind w:left="160"/>
              <w:jc w:val="left"/>
            </w:pPr>
            <w:r>
              <w:rPr>
                <w:rStyle w:val="24"/>
              </w:rPr>
              <w:t xml:space="preserve">Общая площадь помещений, в которых осуществляется образовательная деятельность, в </w:t>
            </w:r>
            <w:r>
              <w:rPr>
                <w:rStyle w:val="24"/>
              </w:rPr>
              <w:t>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4"/>
              </w:rPr>
              <w:t>кв.м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41" w:rsidRDefault="00174E95">
            <w:pPr>
              <w:pStyle w:val="23"/>
              <w:framePr w:w="96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1615</w:t>
            </w:r>
          </w:p>
        </w:tc>
      </w:tr>
    </w:tbl>
    <w:p w:rsidR="00A66441" w:rsidRDefault="00A66441">
      <w:pPr>
        <w:framePr w:w="9621" w:wrap="notBeside" w:vAnchor="text" w:hAnchor="text" w:xAlign="center" w:y="1"/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</w:pPr>
    </w:p>
    <w:p w:rsidR="00A66441" w:rsidRDefault="00A66441">
      <w:pPr>
        <w:rPr>
          <w:sz w:val="2"/>
          <w:szCs w:val="2"/>
        </w:rPr>
        <w:sectPr w:rsidR="00A6644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804" w:right="773" w:bottom="1065" w:left="1464" w:header="0" w:footer="3" w:gutter="0"/>
          <w:cols w:space="720"/>
          <w:noEndnote/>
          <w:titlePg/>
          <w:docGrid w:linePitch="360"/>
        </w:sectPr>
      </w:pPr>
    </w:p>
    <w:p w:rsidR="00A66441" w:rsidRDefault="00174E95">
      <w:pPr>
        <w:pStyle w:val="70"/>
        <w:shd w:val="clear" w:color="auto" w:fill="auto"/>
        <w:spacing w:after="248" w:line="220" w:lineRule="exact"/>
      </w:pPr>
      <w:r>
        <w:lastRenderedPageBreak/>
        <w:t>3. Выводы</w:t>
      </w:r>
    </w:p>
    <w:p w:rsidR="00A66441" w:rsidRDefault="00174E95">
      <w:pPr>
        <w:pStyle w:val="23"/>
        <w:shd w:val="clear" w:color="auto" w:fill="auto"/>
        <w:spacing w:before="0" w:line="275" w:lineRule="exact"/>
        <w:ind w:firstLine="760"/>
      </w:pPr>
      <w:r>
        <w:t xml:space="preserve">Анализ показателей указывает на то, что школа имеет достаточную инфраструктуру, которая соответствует современному законодательству, отвечает требованиям СанПиН 2.4.2.2821-10 </w:t>
      </w:r>
      <w: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по ФГОС и ФК ГОС общего образования.</w:t>
      </w:r>
    </w:p>
    <w:p w:rsidR="00A66441" w:rsidRDefault="00174E95">
      <w:pPr>
        <w:pStyle w:val="23"/>
        <w:shd w:val="clear" w:color="auto" w:fill="auto"/>
        <w:spacing w:before="0" w:line="275" w:lineRule="exact"/>
        <w:ind w:firstLine="760"/>
      </w:pPr>
      <w:r>
        <w:t>Содержание образования, уровень подготовк</w:t>
      </w:r>
      <w:r>
        <w:t>и обучающихся, качество подготовки выпускников в целом соответствуют требованиям государственных образовательных стандартов. Необходимо в дальнейшем проводить систематическую работу по изменению отрицательной динамики результатов ГИА.</w:t>
      </w:r>
    </w:p>
    <w:p w:rsidR="00A66441" w:rsidRDefault="00174E95">
      <w:pPr>
        <w:pStyle w:val="23"/>
        <w:shd w:val="clear" w:color="auto" w:fill="auto"/>
        <w:spacing w:before="0" w:line="275" w:lineRule="exact"/>
        <w:ind w:firstLine="760"/>
        <w:sectPr w:rsidR="00A66441">
          <w:pgSz w:w="11900" w:h="16840"/>
          <w:pgMar w:top="1195" w:right="854" w:bottom="9511" w:left="1559" w:header="0" w:footer="3" w:gutter="0"/>
          <w:cols w:space="720"/>
          <w:noEndnote/>
          <w:docGrid w:linePitch="360"/>
        </w:sectPr>
      </w:pPr>
      <w:r>
        <w:t>Школа укомплектована достаточным количеством педагогических и иных работников, которые имеют высокую квалификацию и регулярно работают над ее повышением, что позволит обеспечивать рост качественных результатов образовательных достижений обучающихся.</w:t>
      </w:r>
    </w:p>
    <w:p w:rsidR="00A66441" w:rsidRDefault="00A66441">
      <w:pPr>
        <w:spacing w:before="35" w:after="35" w:line="240" w:lineRule="exact"/>
        <w:rPr>
          <w:sz w:val="19"/>
          <w:szCs w:val="19"/>
        </w:rPr>
      </w:pPr>
    </w:p>
    <w:p w:rsidR="00A66441" w:rsidRDefault="00A66441">
      <w:pPr>
        <w:rPr>
          <w:sz w:val="2"/>
          <w:szCs w:val="2"/>
        </w:rPr>
        <w:sectPr w:rsidR="00A66441">
          <w:type w:val="continuous"/>
          <w:pgSz w:w="11900" w:h="16840"/>
          <w:pgMar w:top="1180" w:right="0" w:bottom="1180" w:left="0" w:header="0" w:footer="3" w:gutter="0"/>
          <w:cols w:space="720"/>
          <w:noEndnote/>
          <w:docGrid w:linePitch="360"/>
        </w:sectPr>
      </w:pPr>
    </w:p>
    <w:p w:rsidR="00A66441" w:rsidRDefault="0090743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482600</wp:posOffset>
                </wp:positionV>
                <wp:extent cx="654685" cy="152400"/>
                <wp:effectExtent l="1905" t="0" r="635" b="127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.2pt;margin-top:38pt;width:51.5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WgsQ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23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2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46" behindDoc="1" locked="0" layoutInCell="1" allowOverlap="1">
            <wp:simplePos x="0" y="0"/>
            <wp:positionH relativeFrom="margin">
              <wp:posOffset>1858645</wp:posOffset>
            </wp:positionH>
            <wp:positionV relativeFrom="paragraph">
              <wp:posOffset>0</wp:posOffset>
            </wp:positionV>
            <wp:extent cx="1774190" cy="865505"/>
            <wp:effectExtent l="0" t="0" r="0" b="0"/>
            <wp:wrapNone/>
            <wp:docPr id="33" name="Рисунок 33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4087495</wp:posOffset>
                </wp:positionH>
                <wp:positionV relativeFrom="paragraph">
                  <wp:posOffset>488950</wp:posOffset>
                </wp:positionV>
                <wp:extent cx="873125" cy="152400"/>
                <wp:effectExtent l="635" t="0" r="2540" b="444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41" w:rsidRDefault="00174E95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Л.В. Зайцева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321.85pt;margin-top:38.5pt;width:68.7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92sAIAALI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" filled="f" stroked="f">
                <v:textbox style="mso-fit-shape-to-text:t" inset="0,0,0,0">
                  <w:txbxContent>
                    <w:p w:rsidR="00A66441" w:rsidRDefault="00174E95">
                      <w:pPr>
                        <w:pStyle w:val="23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2"/>
                        </w:rPr>
                        <w:t>Л.В. Зайцева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441" w:rsidRDefault="00A66441">
      <w:pPr>
        <w:spacing w:line="360" w:lineRule="exact"/>
      </w:pPr>
    </w:p>
    <w:p w:rsidR="00A66441" w:rsidRDefault="00A66441">
      <w:pPr>
        <w:spacing w:line="640" w:lineRule="exact"/>
      </w:pPr>
    </w:p>
    <w:p w:rsidR="00A66441" w:rsidRDefault="00A66441">
      <w:pPr>
        <w:rPr>
          <w:sz w:val="2"/>
          <w:szCs w:val="2"/>
        </w:rPr>
      </w:pPr>
    </w:p>
    <w:sectPr w:rsidR="00A66441">
      <w:type w:val="continuous"/>
      <w:pgSz w:w="11900" w:h="16840"/>
      <w:pgMar w:top="1180" w:right="854" w:bottom="1180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95" w:rsidRDefault="00174E95">
      <w:r>
        <w:separator/>
      </w:r>
    </w:p>
  </w:endnote>
  <w:endnote w:type="continuationSeparator" w:id="0">
    <w:p w:rsidR="00174E95" w:rsidRDefault="001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4201160</wp:posOffset>
              </wp:positionH>
              <wp:positionV relativeFrom="page">
                <wp:posOffset>10104755</wp:posOffset>
              </wp:positionV>
              <wp:extent cx="153035" cy="175260"/>
              <wp:effectExtent l="63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743B" w:rsidRPr="0090743B">
                            <w:rPr>
                              <w:rStyle w:val="12pt"/>
                              <w:noProof/>
                            </w:rPr>
                            <w:t>26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30.8pt;margin-top:795.65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743B" w:rsidRPr="0090743B">
                      <w:rPr>
                        <w:rStyle w:val="12pt"/>
                        <w:noProof/>
                      </w:rPr>
                      <w:t>26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4201160</wp:posOffset>
              </wp:positionH>
              <wp:positionV relativeFrom="page">
                <wp:posOffset>10104755</wp:posOffset>
              </wp:positionV>
              <wp:extent cx="133350" cy="105410"/>
              <wp:effectExtent l="635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30.8pt;margin-top:795.65pt;width:10.5pt;height:8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4208780</wp:posOffset>
              </wp:positionH>
              <wp:positionV relativeFrom="page">
                <wp:posOffset>10056495</wp:posOffset>
              </wp:positionV>
              <wp:extent cx="153035" cy="175260"/>
              <wp:effectExtent l="0" t="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743B" w:rsidRPr="0090743B">
                            <w:rPr>
                              <w:rStyle w:val="12pt"/>
                              <w:noProof/>
                            </w:rPr>
                            <w:t>25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331.4pt;margin-top:791.85pt;width:12.0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XZrQIAAK0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743B" w:rsidRPr="0090743B">
                      <w:rPr>
                        <w:rStyle w:val="12pt"/>
                        <w:noProof/>
                      </w:rPr>
                      <w:t>25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4212590</wp:posOffset>
              </wp:positionH>
              <wp:positionV relativeFrom="page">
                <wp:posOffset>10090785</wp:posOffset>
              </wp:positionV>
              <wp:extent cx="153035" cy="175260"/>
              <wp:effectExtent l="2540" t="381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743B" w:rsidRPr="0090743B">
                            <w:rPr>
                              <w:rStyle w:val="12pt"/>
                              <w:noProof/>
                            </w:rPr>
                            <w:t>28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31.7pt;margin-top:794.55pt;width:12.0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743B" w:rsidRPr="0090743B">
                      <w:rPr>
                        <w:rStyle w:val="12pt"/>
                        <w:noProof/>
                      </w:rPr>
                      <w:t>28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4212590</wp:posOffset>
              </wp:positionH>
              <wp:positionV relativeFrom="page">
                <wp:posOffset>10090785</wp:posOffset>
              </wp:positionV>
              <wp:extent cx="153035" cy="175260"/>
              <wp:effectExtent l="2540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743B" w:rsidRPr="0090743B">
                            <w:rPr>
                              <w:rStyle w:val="12pt"/>
                              <w:noProof/>
                            </w:rPr>
                            <w:t>27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31.7pt;margin-top:794.55pt;width:12.05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743B" w:rsidRPr="0090743B">
                      <w:rPr>
                        <w:rStyle w:val="12pt"/>
                        <w:noProof/>
                      </w:rPr>
                      <w:t>27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4210050</wp:posOffset>
              </wp:positionH>
              <wp:positionV relativeFrom="page">
                <wp:posOffset>10077450</wp:posOffset>
              </wp:positionV>
              <wp:extent cx="140335" cy="168275"/>
              <wp:effectExtent l="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743B" w:rsidRPr="0090743B">
                            <w:rPr>
                              <w:rStyle w:val="BookAntiqua11pt"/>
                              <w:i/>
                              <w:iCs/>
                              <w:noProof/>
                            </w:rPr>
                            <w:t>31</w:t>
                          </w:r>
                          <w:r>
                            <w:rPr>
                              <w:rStyle w:val="BookAntiqua11pt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31.5pt;margin-top:793.5pt;width:11.05pt;height:13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D3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743B" w:rsidRPr="0090743B">
                      <w:rPr>
                        <w:rStyle w:val="BookAntiqua11pt"/>
                        <w:i/>
                        <w:iCs/>
                        <w:noProof/>
                      </w:rPr>
                      <w:t>31</w:t>
                    </w:r>
                    <w:r>
                      <w:rPr>
                        <w:rStyle w:val="BookAntiqua11pt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4206875</wp:posOffset>
              </wp:positionH>
              <wp:positionV relativeFrom="page">
                <wp:posOffset>10079355</wp:posOffset>
              </wp:positionV>
              <wp:extent cx="153035" cy="175260"/>
              <wp:effectExtent l="0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743B" w:rsidRPr="0090743B">
                            <w:rPr>
                              <w:rStyle w:val="12pt"/>
                              <w:noProof/>
                            </w:rPr>
                            <w:t>29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31.25pt;margin-top:793.65pt;width:12.05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743B" w:rsidRPr="0090743B">
                      <w:rPr>
                        <w:rStyle w:val="12pt"/>
                        <w:noProof/>
                      </w:rPr>
                      <w:t>29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95" w:rsidRDefault="00174E95"/>
  </w:footnote>
  <w:footnote w:type="continuationSeparator" w:id="0">
    <w:p w:rsidR="00174E95" w:rsidRDefault="00174E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2938145</wp:posOffset>
              </wp:positionH>
              <wp:positionV relativeFrom="page">
                <wp:posOffset>815975</wp:posOffset>
              </wp:positionV>
              <wp:extent cx="2382520" cy="175260"/>
              <wp:effectExtent l="4445" t="0" r="381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Состав управленческого аппарата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231.35pt;margin-top:64.25pt;width:187.6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Состав управленческого аппарата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2544445</wp:posOffset>
              </wp:positionH>
              <wp:positionV relativeFrom="page">
                <wp:posOffset>427990</wp:posOffset>
              </wp:positionV>
              <wp:extent cx="3420745" cy="99060"/>
              <wp:effectExtent l="127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 xml:space="preserve">Отчет о самообследовании МБОУ </w:t>
                          </w:r>
                          <w:r>
                            <w:rPr>
                              <w:rStyle w:val="-1pt"/>
                              <w:i/>
                              <w:iCs/>
                              <w:lang w:val="ru-RU" w:eastAsia="ru-RU" w:bidi="ru-RU"/>
                            </w:rPr>
                            <w:t>"С</w:t>
                          </w:r>
                          <w:r w:rsidRPr="0090743B">
                            <w:rPr>
                              <w:rStyle w:val="-1pt"/>
                              <w:i/>
                              <w:iCs/>
                              <w:lang w:val="ru-RU"/>
                            </w:rPr>
                            <w:t>111</w:t>
                          </w:r>
                          <w:r w:rsidRPr="0090743B">
                            <w:rPr>
                              <w:rStyle w:val="a9"/>
                              <w:i/>
                              <w:iCs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>№19" г.Нижневартовска за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200.35pt;margin-top:33.7pt;width:269.35pt;height:7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</w:rPr>
                      <w:t xml:space="preserve">Отчет о самообследовании МБОУ </w:t>
                    </w:r>
                    <w:r>
                      <w:rPr>
                        <w:rStyle w:val="-1pt"/>
                        <w:i/>
                        <w:iCs/>
                        <w:lang w:val="ru-RU" w:eastAsia="ru-RU" w:bidi="ru-RU"/>
                      </w:rPr>
                      <w:t>"С</w:t>
                    </w:r>
                    <w:r w:rsidRPr="0090743B">
                      <w:rPr>
                        <w:rStyle w:val="-1pt"/>
                        <w:i/>
                        <w:iCs/>
                        <w:lang w:val="ru-RU"/>
                      </w:rPr>
                      <w:t>111</w:t>
                    </w:r>
                    <w:r w:rsidRPr="0090743B">
                      <w:rPr>
                        <w:rStyle w:val="a9"/>
                        <w:i/>
                        <w:iCs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9"/>
                        <w:i/>
                        <w:iCs/>
                      </w:rPr>
                      <w:t>№19" г.Нижневартовска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404495</wp:posOffset>
              </wp:positionV>
              <wp:extent cx="3405505" cy="116840"/>
              <wp:effectExtent l="635" t="4445" r="381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55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i/>
                              <w:iCs/>
                            </w:rPr>
                            <w:t>Отчет о самообследовании МБОУ "СШ №19" г.Нижневартовска за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198.8pt;margin-top:31.85pt;width:268.1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i/>
                        <w:iCs/>
                      </w:rPr>
                      <w:t>Отчет о самообследовании МБОУ "СШ №19" г.Нижневартовска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404495</wp:posOffset>
              </wp:positionV>
              <wp:extent cx="3216275" cy="109220"/>
              <wp:effectExtent l="0" t="4445" r="381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>Отчет о самообследовании МБОУ "СШ №19" г. Нижневартовска за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200.2pt;margin-top:31.85pt;width:253.25pt;height:8.6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9nrgIAAK8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</w:rPr>
                      <w:t>Отчет о самообследовании МБОУ "СШ №19" г. Нижневартовска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404495</wp:posOffset>
              </wp:positionV>
              <wp:extent cx="3216275" cy="109220"/>
              <wp:effectExtent l="0" t="4445" r="381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>Отчет о самообследовании МБОУ "СШ №19" г. Нижневартовска за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00.2pt;margin-top:31.85pt;width:253.25pt;height:8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OrsAIAAK8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</w:rPr>
                      <w:t>Отчет о самообследовании МБОУ "СШ №19" г. Нижневартовска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2544445</wp:posOffset>
              </wp:positionH>
              <wp:positionV relativeFrom="page">
                <wp:posOffset>407035</wp:posOffset>
              </wp:positionV>
              <wp:extent cx="3208655" cy="11684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>Отчет о салюобследовании МБОУ ”СШ №19" г.Нижневартовска за 201</w:t>
                          </w:r>
                          <w:r>
                            <w:rPr>
                              <w:rStyle w:val="8pt0"/>
                            </w:rPr>
                            <w:t>7</w:t>
                          </w:r>
                          <w:r>
                            <w:rPr>
                              <w:rStyle w:val="aa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>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200.35pt;margin-top:32.05pt;width:252.65pt;height:9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</w:rPr>
                      <w:t>Отчет о салюобследовании МБОУ ”СШ №19" г.Нижневартовска за 201</w:t>
                    </w:r>
                    <w:r>
                      <w:rPr>
                        <w:rStyle w:val="8pt0"/>
                      </w:rPr>
                      <w:t>7</w:t>
                    </w:r>
                    <w:r>
                      <w:rPr>
                        <w:rStyle w:val="aa"/>
                      </w:rPr>
                      <w:t xml:space="preserve"> </w:t>
                    </w:r>
                    <w:r>
                      <w:rPr>
                        <w:rStyle w:val="a9"/>
                        <w:i/>
                        <w:iCs/>
                      </w:rPr>
                      <w:t>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2541270</wp:posOffset>
              </wp:positionH>
              <wp:positionV relativeFrom="page">
                <wp:posOffset>407035</wp:posOffset>
              </wp:positionV>
              <wp:extent cx="3211830" cy="109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>Отчет о самообследовании МБОУ "СIII №19" г. Нижневартовска за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00.1pt;margin-top:32.05pt;width:252.9pt;height:8.6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</w:rPr>
                      <w:t>Отчет о самообследовании МБОУ "СIII №19" г. Нижневартовска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3320415</wp:posOffset>
              </wp:positionH>
              <wp:positionV relativeFrom="page">
                <wp:posOffset>797560</wp:posOffset>
              </wp:positionV>
              <wp:extent cx="1637030" cy="17526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I. Аналитическая часть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61.45pt;margin-top:62.8pt;width:128.9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wnrgIAALA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I. Аналитическая часть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1113155</wp:posOffset>
              </wp:positionH>
              <wp:positionV relativeFrom="page">
                <wp:posOffset>775335</wp:posOffset>
              </wp:positionV>
              <wp:extent cx="5741670" cy="175260"/>
              <wp:effectExtent l="0" t="3810" r="3175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VI. Оценка функционирования внутренней системы оценки качества образовании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87.65pt;margin-top:61.05pt;width:452.1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VI. Оценка функционирования внутренней системы оценки качества образовании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1113155</wp:posOffset>
              </wp:positionH>
              <wp:positionV relativeFrom="page">
                <wp:posOffset>775335</wp:posOffset>
              </wp:positionV>
              <wp:extent cx="5767070" cy="142240"/>
              <wp:effectExtent l="0" t="381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07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VI. Оценка функционирования внутренней системы оценки качества образовании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87.65pt;margin-top:61.05pt;width:454.1pt;height:11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VI. Оценка функционирования внутренней системы оценки качества образовании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A66441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41" w:rsidRDefault="009074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2544445</wp:posOffset>
              </wp:positionH>
              <wp:positionV relativeFrom="page">
                <wp:posOffset>427990</wp:posOffset>
              </wp:positionV>
              <wp:extent cx="3172460" cy="109220"/>
              <wp:effectExtent l="127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441" w:rsidRDefault="00174E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</w:rPr>
                            <w:t xml:space="preserve">Отчет о самообследовании МБОУ </w:t>
                          </w:r>
                          <w:r>
                            <w:rPr>
                              <w:rStyle w:val="-1pt"/>
                              <w:i/>
                              <w:iCs/>
                              <w:lang w:val="ru-RU" w:eastAsia="ru-RU" w:bidi="ru-RU"/>
                            </w:rPr>
                            <w:t>"С</w:t>
                          </w:r>
                          <w:r w:rsidRPr="0090743B">
                            <w:rPr>
                              <w:rStyle w:val="-1pt"/>
                              <w:i/>
                              <w:iCs/>
                              <w:lang w:val="ru-RU"/>
                            </w:rPr>
                            <w:t>111</w:t>
                          </w:r>
                          <w:r w:rsidRPr="0090743B">
                            <w:rPr>
                              <w:rStyle w:val="a9"/>
                              <w:i/>
                              <w:iCs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 xml:space="preserve">№19" </w:t>
                          </w:r>
                          <w:r>
                            <w:rPr>
                              <w:rStyle w:val="a9"/>
                              <w:i/>
                              <w:iCs/>
                            </w:rPr>
                            <w:t>г.Нижневартовска за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200.35pt;margin-top:33.7pt;width:249.8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" filled="f" stroked="f">
              <v:textbox style="mso-fit-shape-to-text:t" inset="0,0,0,0">
                <w:txbxContent>
                  <w:p w:rsidR="00A66441" w:rsidRDefault="00174E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</w:rPr>
                      <w:t xml:space="preserve">Отчет о самообследовании МБОУ </w:t>
                    </w:r>
                    <w:r>
                      <w:rPr>
                        <w:rStyle w:val="-1pt"/>
                        <w:i/>
                        <w:iCs/>
                        <w:lang w:val="ru-RU" w:eastAsia="ru-RU" w:bidi="ru-RU"/>
                      </w:rPr>
                      <w:t>"С</w:t>
                    </w:r>
                    <w:r w:rsidRPr="0090743B">
                      <w:rPr>
                        <w:rStyle w:val="-1pt"/>
                        <w:i/>
                        <w:iCs/>
                        <w:lang w:val="ru-RU"/>
                      </w:rPr>
                      <w:t>111</w:t>
                    </w:r>
                    <w:r w:rsidRPr="0090743B">
                      <w:rPr>
                        <w:rStyle w:val="a9"/>
                        <w:i/>
                        <w:iCs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9"/>
                        <w:i/>
                        <w:iCs/>
                      </w:rPr>
                      <w:t xml:space="preserve">№19" </w:t>
                    </w:r>
                    <w:r>
                      <w:rPr>
                        <w:rStyle w:val="a9"/>
                        <w:i/>
                        <w:iCs/>
                      </w:rPr>
                      <w:t>г.Нижневартовска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661"/>
    <w:multiLevelType w:val="multilevel"/>
    <w:tmpl w:val="D78A4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53757"/>
    <w:multiLevelType w:val="multilevel"/>
    <w:tmpl w:val="7BFA8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292D"/>
    <w:multiLevelType w:val="multilevel"/>
    <w:tmpl w:val="C0E47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A26EC"/>
    <w:multiLevelType w:val="multilevel"/>
    <w:tmpl w:val="C79EA2B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362CC"/>
    <w:multiLevelType w:val="multilevel"/>
    <w:tmpl w:val="EAAEB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842A7"/>
    <w:multiLevelType w:val="multilevel"/>
    <w:tmpl w:val="73448B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F273F"/>
    <w:multiLevelType w:val="multilevel"/>
    <w:tmpl w:val="BECAC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20846"/>
    <w:multiLevelType w:val="multilevel"/>
    <w:tmpl w:val="519086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696068"/>
    <w:multiLevelType w:val="multilevel"/>
    <w:tmpl w:val="661A5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41"/>
    <w:rsid w:val="00174E95"/>
    <w:rsid w:val="0090743B"/>
    <w:rsid w:val="00A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75884-C859-46F2-BE46-9910F341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+ Не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ptExact">
    <w:name w:val="Подпись к картинке (2) + 4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Garamond" w:eastAsia="Garamond" w:hAnsi="Garamond" w:cs="Garamond"/>
      <w:b/>
      <w:bCs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главление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2pt">
    <w:name w:val="Оглавление (2) + 12 pt;Малые прописные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главление (2) + 12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2pt">
    <w:name w:val="Колонтитул + 12 pt;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2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Колонтитул + 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pt0">
    <w:name w:val="Колонтитул + 8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Колонтитул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okAntiqua11pt">
    <w:name w:val="Колонтитул + Book Antiqua;11 pt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40"/>
      <w:sz w:val="46"/>
      <w:szCs w:val="4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3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(2)"/>
    <w:basedOn w:val="a"/>
    <w:link w:val="20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12">
    <w:name w:val="toc 1"/>
    <w:basedOn w:val="a"/>
    <w:link w:val="11"/>
    <w:autoRedefine/>
    <w:pPr>
      <w:shd w:val="clear" w:color="auto" w:fill="FFFFFF"/>
      <w:spacing w:line="3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27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c">
    <w:name w:val="toc 2"/>
    <w:basedOn w:val="a"/>
    <w:autoRedefine/>
    <w:pPr>
      <w:shd w:val="clear" w:color="auto" w:fill="FFFFFF"/>
      <w:spacing w:line="37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-nv.ru" TargetMode="External"/><Relationship Id="rId18" Type="http://schemas.openxmlformats.org/officeDocument/2006/relationships/header" Target="header6.xml"/><Relationship Id="rId26" Type="http://schemas.openxmlformats.org/officeDocument/2006/relationships/footer" Target="footer3.xml"/><Relationship Id="rId39" Type="http://schemas.openxmlformats.org/officeDocument/2006/relationships/image" Target="media/image3.jpeg"/><Relationship Id="rId21" Type="http://schemas.openxmlformats.org/officeDocument/2006/relationships/header" Target="header9.xml"/><Relationship Id="rId34" Type="http://schemas.openxmlformats.org/officeDocument/2006/relationships/header" Target="header1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footer" Target="footer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37" Type="http://schemas.openxmlformats.org/officeDocument/2006/relationships/header" Target="header1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do@n-vartovsk.ru" TargetMode="External"/><Relationship Id="rId22" Type="http://schemas.openxmlformats.org/officeDocument/2006/relationships/header" Target="header10.xml"/><Relationship Id="rId27" Type="http://schemas.openxmlformats.org/officeDocument/2006/relationships/header" Target="header12.xml"/><Relationship Id="rId30" Type="http://schemas.openxmlformats.org/officeDocument/2006/relationships/footer" Target="footer5.xml"/><Relationship Id="rId35" Type="http://schemas.openxmlformats.org/officeDocument/2006/relationships/footer" Target="footer7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n-vartovsk.ru/authorities/town" TargetMode="Externa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6922</Words>
  <Characters>39457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2</cp:revision>
  <dcterms:created xsi:type="dcterms:W3CDTF">2019-09-18T09:43:00Z</dcterms:created>
  <dcterms:modified xsi:type="dcterms:W3CDTF">2019-09-18T09:44:00Z</dcterms:modified>
</cp:coreProperties>
</file>