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82" w:rsidRPr="00CE7D82" w:rsidRDefault="00CE7D82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CE7D82" w:rsidRPr="00CE7D82" w:rsidRDefault="00CE7D82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МБОУ </w:t>
      </w:r>
      <w:r w:rsidR="009E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СШ№19</w:t>
      </w:r>
      <w:r w:rsidR="009E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E7D82" w:rsidRPr="00CE7D82" w:rsidRDefault="00CE7D82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Л.В. Зайцева</w:t>
      </w:r>
    </w:p>
    <w:p w:rsidR="00CE7D82" w:rsidRDefault="00CE7D82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02</w:t>
      </w:r>
      <w:r w:rsidR="00F1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2019 г.</w:t>
      </w:r>
    </w:p>
    <w:p w:rsidR="00CE7D82" w:rsidRPr="00CE7D82" w:rsidRDefault="00CE7D82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4B" w:rsidRPr="007E324B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инструктажа лиц,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к работе с информационной системой</w:t>
      </w:r>
    </w:p>
    <w:p w:rsidR="007E324B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персональных данных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СШ№19</w:t>
      </w:r>
    </w:p>
    <w:p w:rsidR="00CE7D82" w:rsidRPr="007E324B" w:rsidRDefault="00CE7D82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Настоящая инструкция разработана с целью обеспе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безопасности персональных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данных, обрабатываемых в информационных системах персональных данных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9E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СШ№19</w:t>
      </w:r>
      <w:r w:rsidR="009E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CE7D82"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ИСПДн).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поступлении на работу сотрудника, котором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для выполнения своих трудовых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необходим доступ к ИСПДн (далее – нов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сотрудник), ответственный за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обработки персональных данных: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соответствии с п.6 ч.1 ст.18.1 Федераль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закона от 27.07.2006 N 152-ФЗ «О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данных» проводит ознакомление нового сотрудника с по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ложениями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о персонал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данных и локальными актами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отношении обработки персон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данных, перечисленными в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данной инструкции;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знакомит нового сотрудника с ответственностью за неисп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 требований по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безопасности персональных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в ИСПДн, предусмотренной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Российской Федерации;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отмечает в Журнале учета прохождения первичного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инструктажа данные о проведении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инструктажа.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Новый сотрудник может приступить к исполнению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непосредственных трудовых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связанных с обработкой персональных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только после успешного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первичного инструктажа.</w:t>
      </w: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4B" w:rsidRPr="007E324B" w:rsidRDefault="007E324B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Инструкции по проведению инструктажа лиц,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к работе с информационными</w:t>
      </w:r>
    </w:p>
    <w:p w:rsidR="007E324B" w:rsidRDefault="007E324B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системами персональных данных</w:t>
      </w:r>
    </w:p>
    <w:p w:rsidR="00CE7D82" w:rsidRPr="007E324B" w:rsidRDefault="00CE7D82" w:rsidP="00CE7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Перечень законодательных актов Российской Федерации о</w:t>
      </w: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персональных данных, документов, определяющих</w:t>
      </w: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защите персональных данных, внутренних</w:t>
      </w: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локальных актов, определяющих политику организации в</w:t>
      </w: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отношении обработки персональных данных, с которыми</w:t>
      </w: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ознакомить нового сотрудника при проведении</w:t>
      </w:r>
    </w:p>
    <w:p w:rsidR="007E324B" w:rsidRPr="00CE7D82" w:rsidRDefault="007E324B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первичного инструктажа</w:t>
      </w:r>
    </w:p>
    <w:p w:rsidR="00CE7D82" w:rsidRPr="007E324B" w:rsidRDefault="00CE7D82" w:rsidP="00CE7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 Российской Федерации о персональных данных: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Федеральный закон от 27.07.2006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152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персональных данных» (ред. От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21.07.2014).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Постановление Правительства Российской Федерации от 01.11.2012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1119 «Об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требований к защите персона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данных при их обработке в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системах персональных данных».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Постановление Правительства РФ от 15 сентября 2008 г.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687 «Об утверждении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особенностях обработки персонал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данных, осуществляемой без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автоматизации» (для сотрудник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обрабатывающих персональные </w:t>
      </w: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в том числе без использования средств автоматизации).</w:t>
      </w:r>
    </w:p>
    <w:p w:rsidR="007E324B" w:rsidRPr="007E324B" w:rsidRDefault="007E324B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Внутренние локальные акты </w:t>
      </w:r>
      <w:r w:rsidR="00CE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СШ№19:</w:t>
      </w: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Политика в отношени</w:t>
      </w:r>
      <w:r>
        <w:rPr>
          <w:rFonts w:ascii="Times New Roman" w:hAnsi="Times New Roman" w:cs="Times New Roman"/>
          <w:sz w:val="28"/>
          <w:szCs w:val="28"/>
        </w:rPr>
        <w:t>и обработки персональных данных.</w:t>
      </w: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</w:t>
      </w:r>
      <w:r w:rsidRPr="00CE7D82">
        <w:rPr>
          <w:rFonts w:ascii="Times New Roman" w:hAnsi="Times New Roman" w:cs="Times New Roman"/>
          <w:sz w:val="28"/>
          <w:szCs w:val="28"/>
        </w:rPr>
        <w:t xml:space="preserve"> назначении ответственных в отношении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E7D82">
        <w:rPr>
          <w:rFonts w:ascii="Times New Roman" w:hAnsi="Times New Roman" w:cs="Times New Roman"/>
          <w:sz w:val="28"/>
          <w:szCs w:val="28"/>
        </w:rPr>
        <w:t>об утверждении перечня информационных систем персональных данных и обрабатываемых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F05" w:rsidRPr="00CE7D82" w:rsidRDefault="00E75F05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о</w:t>
      </w:r>
      <w:r w:rsidRPr="00E75F05">
        <w:rPr>
          <w:rFonts w:ascii="Times New Roman" w:hAnsi="Times New Roman" w:cs="Times New Roman"/>
          <w:sz w:val="28"/>
          <w:szCs w:val="28"/>
        </w:rPr>
        <w:t xml:space="preserve">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05">
        <w:rPr>
          <w:rFonts w:ascii="Times New Roman" w:hAnsi="Times New Roman" w:cs="Times New Roman"/>
          <w:sz w:val="28"/>
          <w:szCs w:val="28"/>
        </w:rPr>
        <w:t>и классификации 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5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</w:t>
      </w:r>
      <w:r w:rsidR="00E75F05">
        <w:rPr>
          <w:rFonts w:ascii="Times New Roman" w:hAnsi="Times New Roman" w:cs="Times New Roman"/>
          <w:sz w:val="28"/>
          <w:szCs w:val="28"/>
        </w:rPr>
        <w:t>Приказ об</w:t>
      </w:r>
      <w:r w:rsidRPr="00CE7D82">
        <w:rPr>
          <w:rFonts w:ascii="Times New Roman" w:hAnsi="Times New Roman" w:cs="Times New Roman"/>
          <w:sz w:val="28"/>
          <w:szCs w:val="28"/>
        </w:rPr>
        <w:t xml:space="preserve"> определении границ контролируемой зоны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6</w:t>
      </w:r>
      <w:r w:rsidR="00E75F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75F05">
        <w:rPr>
          <w:rFonts w:ascii="Times New Roman" w:hAnsi="Times New Roman" w:cs="Times New Roman"/>
          <w:sz w:val="28"/>
          <w:szCs w:val="28"/>
        </w:rPr>
        <w:t>о</w:t>
      </w:r>
      <w:r w:rsidRPr="00CE7D82">
        <w:rPr>
          <w:rFonts w:ascii="Times New Roman" w:hAnsi="Times New Roman" w:cs="Times New Roman"/>
          <w:sz w:val="28"/>
          <w:szCs w:val="28"/>
        </w:rPr>
        <w:t xml:space="preserve"> допуске к обработке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7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</w:t>
      </w:r>
      <w:r w:rsidR="00E75F05">
        <w:rPr>
          <w:rFonts w:ascii="Times New Roman" w:hAnsi="Times New Roman" w:cs="Times New Roman"/>
          <w:sz w:val="28"/>
          <w:szCs w:val="28"/>
        </w:rPr>
        <w:t>Приказ об</w:t>
      </w:r>
      <w:r w:rsidRPr="00CE7D82">
        <w:rPr>
          <w:rFonts w:ascii="Times New Roman" w:hAnsi="Times New Roman" w:cs="Times New Roman"/>
          <w:sz w:val="28"/>
          <w:szCs w:val="28"/>
        </w:rPr>
        <w:t xml:space="preserve"> утверждении перечня помещений, в которых ведется об</w:t>
      </w:r>
      <w:r w:rsidR="00E75F05">
        <w:rPr>
          <w:rFonts w:ascii="Times New Roman" w:hAnsi="Times New Roman" w:cs="Times New Roman"/>
          <w:sz w:val="28"/>
          <w:szCs w:val="28"/>
        </w:rPr>
        <w:t>работка персональных данных.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8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</w:t>
      </w:r>
      <w:r w:rsidR="00E75F05">
        <w:rPr>
          <w:rFonts w:ascii="Times New Roman" w:hAnsi="Times New Roman" w:cs="Times New Roman"/>
          <w:sz w:val="28"/>
          <w:szCs w:val="28"/>
        </w:rPr>
        <w:t>Приказ о</w:t>
      </w:r>
      <w:r w:rsidRPr="00CE7D82">
        <w:rPr>
          <w:rFonts w:ascii="Times New Roman" w:hAnsi="Times New Roman" w:cs="Times New Roman"/>
          <w:sz w:val="28"/>
          <w:szCs w:val="28"/>
        </w:rPr>
        <w:t xml:space="preserve"> хранении бумажных носителей персональных дан</w:t>
      </w:r>
      <w:r w:rsidR="00E75F05">
        <w:rPr>
          <w:rFonts w:ascii="Times New Roman" w:hAnsi="Times New Roman" w:cs="Times New Roman"/>
          <w:sz w:val="28"/>
          <w:szCs w:val="28"/>
        </w:rPr>
        <w:t>ных и назначении допущенных лиц.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9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Акт</w:t>
      </w:r>
      <w:r w:rsidR="00E75F05">
        <w:rPr>
          <w:rFonts w:ascii="Times New Roman" w:hAnsi="Times New Roman" w:cs="Times New Roman"/>
          <w:sz w:val="28"/>
          <w:szCs w:val="28"/>
        </w:rPr>
        <w:t>ы</w:t>
      </w:r>
      <w:r w:rsidRPr="00CE7D82">
        <w:rPr>
          <w:rFonts w:ascii="Times New Roman" w:hAnsi="Times New Roman" w:cs="Times New Roman"/>
          <w:sz w:val="28"/>
          <w:szCs w:val="28"/>
        </w:rPr>
        <w:t xml:space="preserve"> определения ур</w:t>
      </w:r>
      <w:r w:rsidR="00E75F05">
        <w:rPr>
          <w:rFonts w:ascii="Times New Roman" w:hAnsi="Times New Roman" w:cs="Times New Roman"/>
          <w:sz w:val="28"/>
          <w:szCs w:val="28"/>
        </w:rPr>
        <w:t>овня защищенности информационных систем персональных данных.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10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Акт оценки потенциального вреда субъектам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11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Матрица доступа к информационн</w:t>
      </w:r>
      <w:r w:rsidR="00E75F05">
        <w:rPr>
          <w:rFonts w:ascii="Times New Roman" w:hAnsi="Times New Roman" w:cs="Times New Roman"/>
          <w:sz w:val="28"/>
          <w:szCs w:val="28"/>
        </w:rPr>
        <w:t>ым системам персональных данных.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12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Положение об обработке персональных данных без испо</w:t>
      </w:r>
      <w:r w:rsidR="00E75F05">
        <w:rPr>
          <w:rFonts w:ascii="Times New Roman" w:hAnsi="Times New Roman" w:cs="Times New Roman"/>
          <w:sz w:val="28"/>
          <w:szCs w:val="28"/>
        </w:rPr>
        <w:t>льзования средств автоматизации.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13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Положение об обработке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Положение о порядке доступа в помещения, в которых ведется обработка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15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пользователя информационной системы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16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антивирусной защите в информационных системах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17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порядку уничтожения и обезличивания персональных данных в ИСПДн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18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проведению внутреннего контроля соответствия обработки персональных данных требованиям защите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19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проведению инструктажа лиц, допущенных к работе с информационн</w:t>
      </w:r>
      <w:r w:rsidR="00E75F05">
        <w:rPr>
          <w:rFonts w:ascii="Times New Roman" w:hAnsi="Times New Roman" w:cs="Times New Roman"/>
          <w:sz w:val="28"/>
          <w:szCs w:val="28"/>
        </w:rPr>
        <w:t>ой системой персональных данных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20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рассмотрению обращений субъектов персональных данных и их законных представителей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21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организации резервирования и восстановления программного обеспечения, баз персональных данных информационной системы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22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учету и хранению съемных носителей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23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 учету лиц, допущенных к работе с персональными данными в информационных системах персональных данных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24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Инструкция пользователя информационной системы персональных данных при возникновении нештатных ситуаций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25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Журнал регистрации нарушения и восстановления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26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E75F05" w:rsidRPr="00CE7D82">
        <w:rPr>
          <w:rFonts w:ascii="Times New Roman" w:hAnsi="Times New Roman" w:cs="Times New Roman"/>
          <w:sz w:val="28"/>
          <w:szCs w:val="28"/>
        </w:rPr>
        <w:t>учёта</w:t>
      </w:r>
      <w:r w:rsidRPr="00CE7D82">
        <w:rPr>
          <w:rFonts w:ascii="Times New Roman" w:hAnsi="Times New Roman" w:cs="Times New Roman"/>
          <w:sz w:val="28"/>
          <w:szCs w:val="28"/>
        </w:rPr>
        <w:t xml:space="preserve"> прав доступа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E75F05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27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E75F05" w:rsidRPr="00CE7D82">
        <w:rPr>
          <w:rFonts w:ascii="Times New Roman" w:hAnsi="Times New Roman" w:cs="Times New Roman"/>
          <w:sz w:val="28"/>
          <w:szCs w:val="28"/>
        </w:rPr>
        <w:t>учёта</w:t>
      </w:r>
      <w:r w:rsidRPr="00CE7D82">
        <w:rPr>
          <w:rFonts w:ascii="Times New Roman" w:hAnsi="Times New Roman" w:cs="Times New Roman"/>
          <w:sz w:val="28"/>
          <w:szCs w:val="28"/>
        </w:rPr>
        <w:t xml:space="preserve"> проверок гос. </w:t>
      </w:r>
      <w:r w:rsidR="00E75F05" w:rsidRPr="00CE7D82">
        <w:rPr>
          <w:rFonts w:ascii="Times New Roman" w:hAnsi="Times New Roman" w:cs="Times New Roman"/>
          <w:sz w:val="28"/>
          <w:szCs w:val="28"/>
        </w:rPr>
        <w:t>О</w:t>
      </w:r>
      <w:r w:rsidRPr="00CE7D82">
        <w:rPr>
          <w:rFonts w:ascii="Times New Roman" w:hAnsi="Times New Roman" w:cs="Times New Roman"/>
          <w:sz w:val="28"/>
          <w:szCs w:val="28"/>
        </w:rPr>
        <w:t>рганами</w:t>
      </w:r>
      <w:r w:rsidR="00E75F05">
        <w:rPr>
          <w:rFonts w:ascii="Times New Roman" w:hAnsi="Times New Roman" w:cs="Times New Roman"/>
          <w:sz w:val="28"/>
          <w:szCs w:val="28"/>
        </w:rPr>
        <w:t>.</w:t>
      </w:r>
    </w:p>
    <w:p w:rsidR="004D751A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28</w:t>
      </w:r>
      <w:r w:rsidR="00E75F05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E75F05" w:rsidRPr="00CE7D82">
        <w:rPr>
          <w:rFonts w:ascii="Times New Roman" w:hAnsi="Times New Roman" w:cs="Times New Roman"/>
          <w:sz w:val="28"/>
          <w:szCs w:val="28"/>
        </w:rPr>
        <w:t>учёта</w:t>
      </w:r>
      <w:r w:rsidRPr="00CE7D82">
        <w:rPr>
          <w:rFonts w:ascii="Times New Roman" w:hAnsi="Times New Roman" w:cs="Times New Roman"/>
          <w:sz w:val="28"/>
          <w:szCs w:val="28"/>
        </w:rPr>
        <w:t xml:space="preserve"> средств защиты</w:t>
      </w:r>
      <w:r w:rsidR="004D751A">
        <w:rPr>
          <w:rFonts w:ascii="Times New Roman" w:hAnsi="Times New Roman" w:cs="Times New Roman"/>
          <w:sz w:val="28"/>
          <w:szCs w:val="28"/>
        </w:rPr>
        <w:t>.</w:t>
      </w:r>
    </w:p>
    <w:p w:rsidR="004D751A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29</w:t>
      </w:r>
      <w:r w:rsidR="004D751A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Журнал учета обращений субъектов персональных данных и их законных представителей</w:t>
      </w:r>
      <w:r w:rsidR="004D751A">
        <w:rPr>
          <w:rFonts w:ascii="Times New Roman" w:hAnsi="Times New Roman" w:cs="Times New Roman"/>
          <w:sz w:val="28"/>
          <w:szCs w:val="28"/>
        </w:rPr>
        <w:t>.</w:t>
      </w:r>
    </w:p>
    <w:p w:rsidR="004D751A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82">
        <w:rPr>
          <w:rFonts w:ascii="Times New Roman" w:hAnsi="Times New Roman" w:cs="Times New Roman"/>
          <w:sz w:val="28"/>
          <w:szCs w:val="28"/>
        </w:rPr>
        <w:t>30</w:t>
      </w:r>
      <w:r w:rsidR="004D751A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Журнал учета прохождения первичного инструктажа работниками, допущенными к работе с ПДн в ИСПДн</w:t>
      </w:r>
      <w:r w:rsidR="004D751A">
        <w:rPr>
          <w:rFonts w:ascii="Times New Roman" w:hAnsi="Times New Roman" w:cs="Times New Roman"/>
          <w:sz w:val="28"/>
          <w:szCs w:val="28"/>
        </w:rPr>
        <w:t>.</w:t>
      </w:r>
    </w:p>
    <w:p w:rsidR="00CE7D82" w:rsidRP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82">
        <w:rPr>
          <w:rFonts w:ascii="Times New Roman" w:hAnsi="Times New Roman" w:cs="Times New Roman"/>
          <w:sz w:val="28"/>
          <w:szCs w:val="28"/>
        </w:rPr>
        <w:t>31</w:t>
      </w:r>
      <w:r w:rsidR="004D751A">
        <w:rPr>
          <w:rFonts w:ascii="Times New Roman" w:hAnsi="Times New Roman" w:cs="Times New Roman"/>
          <w:sz w:val="28"/>
          <w:szCs w:val="28"/>
        </w:rPr>
        <w:t>.</w:t>
      </w:r>
      <w:r w:rsidRPr="00CE7D82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4D751A">
        <w:rPr>
          <w:rFonts w:ascii="Times New Roman" w:hAnsi="Times New Roman" w:cs="Times New Roman"/>
          <w:sz w:val="28"/>
          <w:szCs w:val="28"/>
        </w:rPr>
        <w:t>.</w:t>
      </w: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82" w:rsidRDefault="00CE7D82" w:rsidP="00CE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4B"/>
    <w:rsid w:val="001E39AE"/>
    <w:rsid w:val="004D751A"/>
    <w:rsid w:val="007E324B"/>
    <w:rsid w:val="009E40B4"/>
    <w:rsid w:val="00CE7D82"/>
    <w:rsid w:val="00E75F05"/>
    <w:rsid w:val="00F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A5EB"/>
  <w15:chartTrackingRefBased/>
  <w15:docId w15:val="{0E54EEFC-7FEA-468E-9DF7-0C26F18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20213277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4581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6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6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55619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83865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39991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8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30118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2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4160-1743-4BBA-AFC0-1ECA8967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Кулачок</dc:creator>
  <cp:keywords/>
  <dc:description/>
  <cp:lastModifiedBy>Антон В. Кулачок</cp:lastModifiedBy>
  <cp:revision>2</cp:revision>
  <dcterms:created xsi:type="dcterms:W3CDTF">2019-08-26T05:28:00Z</dcterms:created>
  <dcterms:modified xsi:type="dcterms:W3CDTF">2019-08-28T12:28:00Z</dcterms:modified>
</cp:coreProperties>
</file>