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Приложение 12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ПОЛОЖЕНИЕ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1340" w:right="1100" w:firstLine="721"/>
        <w:spacing w:after="0" w:line="233" w:lineRule="auto"/>
        <w:tabs>
          <w:tab w:leader="none" w:pos="223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порядке кооптации в члены Управляющего совета Муниципального бюджетного общеобразовательного учреждения «Средняя школа №19» (МБОУ «СШ №19»)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4280" w:hanging="345"/>
        <w:spacing w:after="0"/>
        <w:tabs>
          <w:tab w:leader="none" w:pos="42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Общие положения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1.1. Положение о порядке кооптации в члены Управляющего совета Муниципального бюджетного общеобразовательного учреждения «Средняя школа №19» (МБОУ «СШ №19») (далее соответственно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Положение, Управляющий совет) разработано в соответствии с Федеральным законом от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29.12.2012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г. №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273-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ФЗ «Об образовании в Российской Федерации», Федеральным законом от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12.01.1996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г. №7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ФЗ «О некоммерческих организациях», Уставом МБОУ «СШ №19» и Положением об Управляющем совете МБОУ «СШ №19».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1.2. Настоящее Положение вступает в силу с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момента его утверждения директором и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действует бессрочно, до замены его новым Положением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.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1.3. С даты вступления в силу настоящего Положения все ранее действовавшие локальные нормативные акты МБОУ «СШ №19» утрачивают силу в части установления порядка (процедуры) кооптации членов Управляющего совета.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1.4. Настоящее положение определяет порядок кооптации в члены Управляющего совета (далее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кооптация).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1.5. С использованием процедуры кооптации в члены Управляющего совета включаются без проведения процедуры выборов.</w:t>
      </w:r>
    </w:p>
    <w:p>
      <w:pPr>
        <w:ind w:left="8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1.6. Не могут быть кооптированы в качестве членов Управляющего совета:</w:t>
      </w: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лица, лишенные родительских прав;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firstLine="569"/>
        <w:spacing w:after="0" w:line="231" w:lineRule="auto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лица, лишенные права заниматься педагогической деятельностью в соответствии с вступившим в законную силу приговором суда;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right="20" w:firstLine="569"/>
        <w:spacing w:after="0" w:line="238" w:lineRule="auto"/>
        <w:tabs>
          <w:tab w:leader="none" w:pos="103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tabs>
          <w:tab w:leader="none" w:pos="98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лица, имеющие неснятую или непогашенную судимость за умышленные тяжкие и особо тяжкие преступления;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107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лица, признанные недееспособными в установленном федеральным законом порядке;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4" w:lineRule="auto"/>
        <w:tabs>
          <w:tab w:leader="none" w:pos="115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лица,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правовому регулированию в области</w:t>
      </w:r>
    </w:p>
    <w:p>
      <w:pPr>
        <w:sectPr>
          <w:pgSz w:w="11900" w:h="16841" w:orient="portrait"/>
          <w:cols w:equalWidth="0" w:num="1">
            <w:col w:w="9620"/>
          </w:cols>
          <w:pgMar w:left="1440" w:top="1120" w:right="849" w:bottom="891" w:gutter="0" w:footer="0" w:header="0"/>
        </w:sectPr>
      </w:pPr>
    </w:p>
    <w:bookmarkStart w:id="1" w:name="page2"/>
    <w:bookmarkEnd w:id="1"/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здравоохранения, наличие которых не позволяет допускать лицо к осуществлению педагогической деятельности.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4080" w:hanging="700"/>
        <w:spacing w:after="0"/>
        <w:tabs>
          <w:tab w:leader="none" w:pos="40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Процедура кооптации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260" w:firstLine="569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2.1. Приступивший к исполнению своих полномочий Управляющий совет вправе кооптировать в свой состав ________ членов из числа нижеперечисленных лиц: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выпускников, окончивших МБОУ «СШ №19»;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right="20" w:firstLine="569"/>
        <w:spacing w:after="0" w:line="226" w:lineRule="auto"/>
        <w:tabs>
          <w:tab w:leader="none" w:pos="966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3"/>
          <w:szCs w:val="23"/>
          <w:color w:val="222222"/>
        </w:rPr>
      </w:pPr>
      <w:r>
        <w:rPr>
          <w:rFonts w:ascii="Times New Roman" w:cs="Times New Roman" w:eastAsia="Times New Roman" w:hAnsi="Times New Roman"/>
          <w:sz w:val="23"/>
          <w:szCs w:val="23"/>
          <w:color w:val="222222"/>
        </w:rPr>
        <w:t>представителей общественно</w:t>
      </w:r>
      <w:r>
        <w:rPr>
          <w:rFonts w:ascii="Times New Roman" w:cs="Times New Roman" w:eastAsia="Times New Roman" w:hAnsi="Times New Roman"/>
          <w:sz w:val="23"/>
          <w:szCs w:val="23"/>
          <w:color w:val="222222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222222"/>
        </w:rPr>
        <w:t>деловых объединений и работодателей</w:t>
      </w:r>
      <w:r>
        <w:rPr>
          <w:rFonts w:ascii="Times New Roman" w:cs="Times New Roman" w:eastAsia="Times New Roman" w:hAnsi="Times New Roman"/>
          <w:sz w:val="30"/>
          <w:szCs w:val="30"/>
          <w:color w:val="222222"/>
          <w:vertAlign w:val="superscript"/>
        </w:rPr>
        <w:t>1</w:t>
      </w:r>
      <w:r>
        <w:rPr>
          <w:rFonts w:ascii="Times New Roman" w:cs="Times New Roman" w:eastAsia="Times New Roman" w:hAnsi="Times New Roman"/>
          <w:sz w:val="23"/>
          <w:szCs w:val="23"/>
          <w:color w:val="222222"/>
        </w:rPr>
        <w:t>, деятельность которых прямо или косвенно связана с МБОУ «СШ №19» или территорией, на которой МБОУ «СШ №19» расположено, а также имеющих взаимные интересы к сотрудничеству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color w:val="222222"/>
        </w:rPr>
      </w:pPr>
    </w:p>
    <w:p>
      <w:pPr>
        <w:ind w:left="440" w:hanging="180"/>
        <w:spacing w:after="0" w:line="237" w:lineRule="auto"/>
        <w:tabs>
          <w:tab w:leader="none" w:pos="4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реализации социально значимых проектов;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представителей организаций образования, науки и культуры;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firstLine="569"/>
        <w:spacing w:after="0" w:line="232" w:lineRule="auto"/>
        <w:tabs>
          <w:tab w:leader="none" w:pos="106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граждан, известных своей культурной, научной, общественной, в том числе благотворительной, деятельностью в сфере образования.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2.2. Допускается самовыдвижение кандидатов для включения в состав Управляющего совета путем кооптации.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Все предложения по кооптации членов в состав Управляющего совета вносятся в письменном виде с обоснованием предложения и сведениями о личности кандидатов, но не более, чем в пределах согласованной с ними информации о персональных данных.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Во всех случаях требуется предварительное согласие кандидата на включение ег о в состав Управляющего совета.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Кандидатуры лиц, предложенных для включения в кооптированные члены Управляющего совета учредителем, рассматриваются в первоочередном порядке.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right="20" w:firstLine="569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2.3. Кооптация в члены Управляющего совета производится только на заседании при кворуме не менее 3/4 (трех четвертых) от списочного состава членов Управляющего совета,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путем избрания кооптируемых членов из числа предлагаемых кандидатов,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указанных в списке.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right="20" w:firstLine="569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2.4. Списки и прилагаемые к ним документы предоставляются для ознакомления членам Управляющего совета до начала заседания. Списки кандидатов прилагаются к протоколу заседания Управляющего совета.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2.5. Присутствие кандидата на заседании Управляющего совета не обязательно в случае заявления кандидата о невозможности присутствия на заседании по уважительной причине, согласия выдвижения его кандидатуры и проведения голосования без его присутствия.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2.6. В случае присутствия кандидата на заседании Управляющего совета ему не могут задаваться вопросы, ответ на которые раскрывает персональные данные кандидата дополнительно к данным, сообщенным им в анкете.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right="2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2.7. Перед началом процедуры кооптации на заседании Управляющего совета избирается председательствующий заседания, секретарь, счетная комиссия и утверждается повестка дня.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8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2.8. Голосование осуществляется в открытой форме.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right="2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Кандидаты считаются кооптированными в члены Управляющего совета, если за них проголосовало более половины присутствующих на заседании членов Управляющего совета.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8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2.9. Результаты голосования оформляются протоколом Управляющего совета.</w:t>
      </w:r>
    </w:p>
    <w:p>
      <w:pPr>
        <w:spacing w:after="0" w:line="287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3280" w:hanging="700"/>
        <w:spacing w:after="0"/>
        <w:tabs>
          <w:tab w:leader="none" w:pos="3280" w:val="left"/>
        </w:tabs>
        <w:numPr>
          <w:ilvl w:val="2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Оформление результатов кооптации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530860</wp:posOffset>
                </wp:positionV>
                <wp:extent cx="183007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pt,41.8pt" to="157.1pt,41.8pt" o:allowincell="f" strokecolor="#000000" strokeweight="0.7199pt"/>
            </w:pict>
          </mc:Fallback>
        </mc:AlternateConten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58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260"/>
        <w:spacing w:after="0" w:line="20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5"/>
          <w:szCs w:val="25"/>
          <w:color w:val="000000"/>
          <w:vertAlign w:val="superscript"/>
        </w:rPr>
        <w:t>1</w:t>
      </w:r>
      <w:r>
        <w:rPr>
          <w:rFonts w:ascii="Times New Roman" w:cs="Times New Roman" w:eastAsia="Times New Roman" w:hAnsi="Times New Roman"/>
          <w:sz w:val="20"/>
          <w:szCs w:val="20"/>
          <w:color w:val="222222"/>
        </w:rPr>
        <w:t xml:space="preserve"> Приоритет отдается организациям</w:t>
      </w:r>
      <w:r>
        <w:rPr>
          <w:rFonts w:ascii="Times New Roman" w:cs="Times New Roman" w:eastAsia="Times New Roman" w:hAnsi="Times New Roman"/>
          <w:sz w:val="20"/>
          <w:szCs w:val="20"/>
          <w:color w:val="222222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222222"/>
        </w:rPr>
        <w:t xml:space="preserve"> включенным в соответствующие перечни социально активных организаций субъекта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222222"/>
        </w:rPr>
        <w:t>.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584" w:gutter="0" w:footer="0" w:header="0"/>
          <w:type w:val="continuous"/>
        </w:sectPr>
      </w:pPr>
    </w:p>
    <w:bookmarkStart w:id="2" w:name="page3"/>
    <w:bookmarkEnd w:id="2"/>
    <w:p>
      <w:pPr>
        <w:jc w:val="both"/>
        <w:ind w:left="260" w:right="2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3.1. Директор МБОУ «СШ №19» в течение 14 (четырнадцати) рабочих дней после получения протокола заседания Управляющего совета, на котором были кооптированы члены Управляющего совета:</w:t>
      </w: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формирует список кооптированных членов Управляющего совета;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1040" w:hanging="211"/>
        <w:spacing w:after="0"/>
        <w:tabs>
          <w:tab w:leader="none" w:pos="10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вносит  соответствующие  изменения  в  приказ  о  формировании  Управляющего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совета.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3.2. Список кооптированных членов Управляющего совета доводится до сведения работников, обучающихся, достигших возраста 14 лет, родителей (законных представителей) несовершеннолетних обучающихся МБОУ «СШ №19» путем размещения информации на информационных стендах и на официальном сайте МБОУ «СШ №19».</w:t>
      </w:r>
    </w:p>
    <w:sectPr>
      <w:pgSz w:w="11900" w:h="16841" w:orient="portrait"/>
      <w:cols w:equalWidth="0" w:num="1">
        <w:col w:w="9620"/>
      </w:cols>
      <w:pgMar w:left="1440" w:top="1137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625558EC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238E1F29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46E87CCD"/>
    <w:multiLevelType w:val="hybridMultilevel"/>
    <w:lvl w:ilvl="0">
      <w:lvlJc w:val="left"/>
      <w:lvlText w:val="%1."/>
      <w:numFmt w:val="decimal"/>
      <w:start w:val="2"/>
    </w:lvl>
  </w:abstractNum>
  <w:abstractNum w:abstractNumId="4">
    <w:nsid w:val="3D1B58BA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-"/>
      <w:numFmt w:val="bullet"/>
      <w:start w:val="1"/>
    </w:lvl>
    <w:lvl w:ilvl="2">
      <w:lvlJc w:val="left"/>
      <w:lvlText w:val="%3."/>
      <w:numFmt w:val="decimal"/>
      <w:start w:val="3"/>
    </w:lvl>
  </w:abstractNum>
  <w:abstractNum w:abstractNumId="5">
    <w:nsid w:val="507ED7AB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2020-09-12T15:59:05Z</dcterms:created>
  <dcterms:modified xsi:type="dcterms:W3CDTF">2020-09-12T15:59:05Z</dcterms:modified>
</cp:coreProperties>
</file>