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82"/>
        <w:gridCol w:w="1849"/>
        <w:gridCol w:w="1868"/>
        <w:gridCol w:w="1914"/>
        <w:gridCol w:w="1842"/>
      </w:tblGrid>
      <w:tr w:rsidR="00FE1BCC" w:rsidTr="00783173">
        <w:tc>
          <w:tcPr>
            <w:tcW w:w="1914" w:type="dxa"/>
            <w:shd w:val="clear" w:color="auto" w:fill="auto"/>
          </w:tcPr>
          <w:p w:rsidR="00FE1BCC" w:rsidRDefault="00FE1BCC" w:rsidP="00783173">
            <w:pPr>
              <w:ind w:firstLine="0"/>
              <w:jc w:val="both"/>
            </w:pPr>
            <w:r>
              <w:t>Согласовано на заседании управляющего совета</w:t>
            </w:r>
          </w:p>
          <w:p w:rsidR="00FE1BCC" w:rsidRDefault="00FE1BCC" w:rsidP="00783173">
            <w:pPr>
              <w:ind w:firstLine="0"/>
              <w:jc w:val="both"/>
            </w:pPr>
            <w:r>
              <w:t>Протокол</w:t>
            </w:r>
          </w:p>
          <w:p w:rsidR="00FE1BCC" w:rsidRDefault="00FE1BCC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4" w:type="dxa"/>
            <w:shd w:val="clear" w:color="auto" w:fill="auto"/>
          </w:tcPr>
          <w:p w:rsidR="00FE1BCC" w:rsidRDefault="00FE1BCC" w:rsidP="00783173">
            <w:pPr>
              <w:ind w:firstLine="0"/>
              <w:jc w:val="both"/>
            </w:pPr>
            <w:r>
              <w:t>Рассмотрено на заседании совета родителей</w:t>
            </w:r>
          </w:p>
          <w:p w:rsidR="00FE1BCC" w:rsidRDefault="00FE1BCC" w:rsidP="00783173">
            <w:pPr>
              <w:ind w:firstLine="0"/>
              <w:jc w:val="both"/>
            </w:pPr>
            <w:r>
              <w:t>Протокол</w:t>
            </w:r>
          </w:p>
          <w:p w:rsidR="00FE1BCC" w:rsidRDefault="00FE1BCC" w:rsidP="00783173">
            <w:pPr>
              <w:ind w:firstLine="0"/>
              <w:jc w:val="both"/>
            </w:pPr>
            <w:r>
              <w:t>от 26.08.2020 №01</w:t>
            </w:r>
          </w:p>
        </w:tc>
        <w:tc>
          <w:tcPr>
            <w:tcW w:w="1914" w:type="dxa"/>
            <w:shd w:val="clear" w:color="auto" w:fill="auto"/>
          </w:tcPr>
          <w:p w:rsidR="00FE1BCC" w:rsidRDefault="00FE1BCC" w:rsidP="00783173">
            <w:pPr>
              <w:ind w:firstLine="0"/>
              <w:jc w:val="both"/>
            </w:pPr>
            <w:r>
              <w:t xml:space="preserve">Рассмотрено на заседании совета обучающихся </w:t>
            </w:r>
          </w:p>
          <w:p w:rsidR="00FE1BCC" w:rsidRDefault="00FE1BCC" w:rsidP="00783173">
            <w:pPr>
              <w:ind w:firstLine="0"/>
              <w:jc w:val="both"/>
            </w:pPr>
            <w:r>
              <w:t>Протокол</w:t>
            </w:r>
          </w:p>
          <w:p w:rsidR="00FE1BCC" w:rsidRDefault="00FE1BCC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4" w:type="dxa"/>
            <w:shd w:val="clear" w:color="auto" w:fill="auto"/>
          </w:tcPr>
          <w:p w:rsidR="00FE1BCC" w:rsidRDefault="00FE1BCC" w:rsidP="00783173">
            <w:pPr>
              <w:ind w:firstLine="0"/>
              <w:jc w:val="both"/>
            </w:pPr>
            <w:r>
              <w:t xml:space="preserve">Утверждено на заседании </w:t>
            </w:r>
            <w:proofErr w:type="gramStart"/>
            <w:r>
              <w:t>педагогического  совета</w:t>
            </w:r>
            <w:proofErr w:type="gramEnd"/>
          </w:p>
          <w:p w:rsidR="00FE1BCC" w:rsidRDefault="00FE1BCC" w:rsidP="00783173">
            <w:pPr>
              <w:ind w:firstLine="0"/>
              <w:jc w:val="both"/>
            </w:pPr>
            <w:r>
              <w:t>Протокол</w:t>
            </w:r>
          </w:p>
          <w:p w:rsidR="00FE1BCC" w:rsidRDefault="00FE1BCC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5" w:type="dxa"/>
            <w:shd w:val="clear" w:color="auto" w:fill="auto"/>
          </w:tcPr>
          <w:p w:rsidR="00FE1BCC" w:rsidRDefault="00FE1BCC" w:rsidP="00783173">
            <w:pPr>
              <w:ind w:firstLine="0"/>
              <w:jc w:val="both"/>
            </w:pPr>
            <w:r>
              <w:t>Утверждено</w:t>
            </w:r>
          </w:p>
          <w:p w:rsidR="00FE1BCC" w:rsidRDefault="00FE1BCC" w:rsidP="00783173">
            <w:pPr>
              <w:ind w:firstLine="0"/>
              <w:jc w:val="both"/>
            </w:pPr>
            <w:r>
              <w:t>приказом директора МБОУ «СШ №19»</w:t>
            </w:r>
          </w:p>
          <w:p w:rsidR="00FE1BCC" w:rsidRDefault="00FE1BCC" w:rsidP="00783173">
            <w:pPr>
              <w:ind w:firstLine="0"/>
              <w:jc w:val="both"/>
            </w:pPr>
            <w:r>
              <w:t>от 31.08.2020 №539</w:t>
            </w:r>
          </w:p>
        </w:tc>
      </w:tr>
    </w:tbl>
    <w:p w:rsidR="00FE1BCC" w:rsidRPr="00C253EA" w:rsidRDefault="00FE1BCC" w:rsidP="00FE1BCC">
      <w:pPr>
        <w:pStyle w:val="a3"/>
      </w:pPr>
      <w:bookmarkStart w:id="0" w:name="_Toc67346135"/>
      <w:bookmarkStart w:id="1" w:name="_GoBack"/>
      <w:r w:rsidRPr="00C253EA">
        <w:t>Порядок обучения по индивидуальному учебному плану, в том числе ускоренного обучения, в пределах осваиваемой образовательной программы</w:t>
      </w:r>
      <w:bookmarkEnd w:id="0"/>
    </w:p>
    <w:bookmarkEnd w:id="1"/>
    <w:p w:rsidR="00FE1BCC" w:rsidRPr="00416CC2" w:rsidRDefault="00FE1BCC" w:rsidP="00FE1BCC">
      <w:pPr>
        <w:ind w:firstLine="0"/>
        <w:rPr>
          <w:color w:val="000000"/>
        </w:rPr>
      </w:pPr>
    </w:p>
    <w:p w:rsidR="00FE1BCC" w:rsidRPr="00416CC2" w:rsidRDefault="00FE1BCC" w:rsidP="00FE1BCC">
      <w:pPr>
        <w:jc w:val="center"/>
        <w:rPr>
          <w:color w:val="000000"/>
        </w:rPr>
      </w:pPr>
      <w:r w:rsidRPr="00416CC2">
        <w:rPr>
          <w:color w:val="000000"/>
        </w:rPr>
        <w:t>I. Общие положения</w:t>
      </w:r>
    </w:p>
    <w:p w:rsidR="00FE1BCC" w:rsidRPr="00416CC2" w:rsidRDefault="00FE1BCC" w:rsidP="00FE1BCC">
      <w:pPr>
        <w:jc w:val="center"/>
        <w:rPr>
          <w:color w:val="000000"/>
        </w:rPr>
      </w:pP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 xml:space="preserve">1.1. Настоящий порядок обучения по индивидуальному учебному плану и при ускоренном обучении в МБОУ «СШ №19»(далее – порядок) разработан в соответствии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16CC2">
        <w:rPr>
          <w:color w:val="000000"/>
        </w:rPr>
        <w:t>Минобрнауки</w:t>
      </w:r>
      <w:proofErr w:type="spellEnd"/>
      <w:r w:rsidRPr="00416CC2">
        <w:rPr>
          <w:color w:val="000000"/>
        </w:rPr>
        <w:t xml:space="preserve"> от 30.08.2013 № 1015, уставом МБОУ «СШ №19» (далее – школа).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 xml:space="preserve">1.2. 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</w:t>
      </w:r>
      <w:proofErr w:type="gramStart"/>
      <w:r w:rsidRPr="00416CC2">
        <w:rPr>
          <w:color w:val="000000"/>
        </w:rPr>
        <w:t>образовательных потребностей</w:t>
      </w:r>
      <w:proofErr w:type="gramEnd"/>
      <w:r w:rsidRPr="00416CC2">
        <w:rPr>
          <w:color w:val="000000"/>
        </w:rPr>
        <w:t xml:space="preserve"> обучающихся путем выбора оптимального перечня учебных предметов, курсов, дисциплин (модулей), темпов и сроков их освоения, а также форм обучения и получения образования.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1.3. Обучение по индивидуальному учебному плану организуется: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– для обучающихся с высокой степенью усвоения образовательной программы в целях развития их потенциала и поддержания высокого интереса к учебе;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– 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ими образовательной программы в полном объеме;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– обучающихся, не ликвидировавших академическую задолженность, в целях компенсирующего обучения по не освоенным предметам;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– обучающихся, нуждающихся в длительном лечении, при организации обучения на дому в соответствии с заключением медицинской организации;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– иных категорий обучающихся.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 xml:space="preserve">1.4. Индивидуальный учебный план, в том числе предусматривающий ускоренное обучение, разрабатывается </w:t>
      </w:r>
      <w:proofErr w:type="gramStart"/>
      <w:r w:rsidRPr="00416CC2">
        <w:rPr>
          <w:color w:val="000000"/>
        </w:rPr>
        <w:t>школой</w:t>
      </w:r>
      <w:proofErr w:type="gramEnd"/>
      <w:r w:rsidRPr="00416CC2">
        <w:rPr>
          <w:color w:val="000000"/>
        </w:rPr>
        <w:t xml:space="preserve">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стандартов, санитарных норм и правил.</w:t>
      </w:r>
    </w:p>
    <w:p w:rsidR="00FE1BCC" w:rsidRPr="00416CC2" w:rsidRDefault="00FE1BCC" w:rsidP="00FE1BCC">
      <w:pPr>
        <w:jc w:val="both"/>
        <w:rPr>
          <w:color w:val="000000"/>
        </w:rPr>
      </w:pPr>
    </w:p>
    <w:p w:rsidR="00FE1BCC" w:rsidRPr="00416CC2" w:rsidRDefault="00FE1BCC" w:rsidP="00FE1BCC">
      <w:pPr>
        <w:jc w:val="center"/>
        <w:rPr>
          <w:color w:val="000000"/>
        </w:rPr>
      </w:pPr>
      <w:r w:rsidRPr="00416CC2">
        <w:rPr>
          <w:color w:val="000000"/>
        </w:rPr>
        <w:t>2. Организация обучения по индивидуальному учебному плану</w:t>
      </w:r>
    </w:p>
    <w:p w:rsidR="00FE1BCC" w:rsidRPr="00416CC2" w:rsidRDefault="00FE1BCC" w:rsidP="00FE1BCC">
      <w:pPr>
        <w:jc w:val="both"/>
        <w:rPr>
          <w:color w:val="000000"/>
        </w:rPr>
      </w:pP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2.1. Индивидуальный учебный план, за исключением индивидуального учебного плана, предусматривающего ускоренное обучение, может быть предоставлен любому обучающемуся школы независимо от класса обучения.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2.2. Организация обучения по индивидуальному учебному плану осуществляется по заявлению совершеннолетнего обучающегося или родителя (законного представителя) несовершеннолетнего обучающегося.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lastRenderedPageBreak/>
        <w:t>2.3. Организация обучения по индивидуальному учебному плану для обучающихся, не ликвидировавших в установленные сроки академической задолженности, осуществляется по усмотрению родителей (законных представителей) обучающихся на основании заявления.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2.4. В заявлении указываются пожелания обучающегося или родителя (законного 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учебных предметов, курсов, углубленное изучение отдельных дисциплин, ускоренное обучение по основной образовательной программе и др.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К заявлению могут быть приложены психолого-медико-педагогические рекомендации по организации обучения ребенка.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2.5. Перевод на обучение по индивидуальному учебному плану осуществляется приказом директора.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2.6. Обучение по индивидуальному учебному плану начинается с начала учебного года. В случаях перевода на обучение по индивидуальному учебному плану в связи с необходимостью ликвидации академической задолженности, а также для ускоренного обучения срок начала обучения по индивидуальному учебному плану устанавливается в приказе, указанном в пункте 2.6 порядка.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2.7. Обучение по индивидуальному учебному плану ведется по расписанию занятий.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учебной работе, утверждает директор.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2.8. Обучение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2.9. При реализации индивидуального учебного плана могут использоваться электронное обучение, дистанционные образовательные технологии, а также сетевая форма реализации образовательной программы.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Педагогический работник назначается на сопровождение индивидуального учебного плана приказом директора.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2.10. Обучающиеся по индивидуальному учебному плану обладают всеми академическими правами, предусмотренными законодательством.</w:t>
      </w:r>
    </w:p>
    <w:p w:rsidR="00FE1BCC" w:rsidRPr="00416CC2" w:rsidRDefault="00FE1BCC" w:rsidP="00FE1BCC">
      <w:pPr>
        <w:jc w:val="both"/>
        <w:rPr>
          <w:color w:val="000000"/>
        </w:rPr>
      </w:pPr>
    </w:p>
    <w:p w:rsidR="00FE1BCC" w:rsidRPr="00416CC2" w:rsidRDefault="00FE1BCC" w:rsidP="00FE1BCC">
      <w:pPr>
        <w:jc w:val="center"/>
        <w:rPr>
          <w:color w:val="000000"/>
        </w:rPr>
      </w:pPr>
      <w:r w:rsidRPr="00416CC2">
        <w:rPr>
          <w:color w:val="000000"/>
        </w:rPr>
        <w:t>3. Индивидуальный учебный план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3.1. Индивидуальный учебный план разрабатывается в соответствии со спецификой и возможностями школы с учетом психолого-медико-педагогических рекомендаций по организации обучения ребенка (при их наличии).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3.2. 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3.3. Индивидуальный учебный план утверждается в порядке, предусмотренном уставом школы для утверждения основной образовательной программы общего образования.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3.4. Индивидуальный учебный план разрабатывается и утверждается до начала учебного года. В случаях утверждения индивидуального учебного плана в связи с необходимостью ликвидации академической задолженности, а также для ускоренного обучения не позднее 20 рабочих дней с даты принятия заявления об организации обучения по индивидуальному учебному плану.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3.5. Индивидуальный учебный план должен содержать: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 xml:space="preserve">– обязательную часть и часть, формируемую участниками образовательных отношений, в которых определяются перечень, трудоемкость, последовательность и </w:t>
      </w:r>
      <w:r w:rsidRPr="00416CC2">
        <w:rPr>
          <w:color w:val="000000"/>
        </w:rPr>
        <w:lastRenderedPageBreak/>
        <w:t>распределение в течение учебного года учебных предметов, курсов, дисциплин (модулей), иных видов учебной деятельности и формы промежуточной аттестации обучающихся;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– учебные предметы, курсы, обеспечивающие интересы обучающегося (группы обучающихся);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– состав и структуру направлений, формы организации, объем внеурочной деятельности.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3.6. Рабочие программы учебных предметов, курсов, дисциплин (модулей), иных компонентов, а также оценочные и методические материалы разрабатываются в случаях, когда учебные предметы, курсы, дисциплины (модули) изучаются углубленно по сравнению с объемом, предусмотренным основной образовательной программой соответствующего уровня, и (или) не включены в основную образовательную программу.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Рабочие программы в этих случаях являются неотъемлемой частью индивидуального учебного плана.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3.7.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3.8.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стандартов, санитарных норм и правил. С этой целью индивидуальный учебный план может сочетать различные формы получения образования и формы обучения.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3.9. Утвержденный индивидуальный учебный план и расписание занятий по индивидуальному учебному плану доводятся до сведения обучающегося, родителей (законных представителей) несовершеннолетнего обучающегося под подпись.</w:t>
      </w:r>
    </w:p>
    <w:p w:rsidR="00FE1BCC" w:rsidRPr="00416CC2" w:rsidRDefault="00FE1BCC" w:rsidP="00FE1BCC">
      <w:pPr>
        <w:jc w:val="both"/>
        <w:rPr>
          <w:color w:val="000000"/>
        </w:rPr>
      </w:pPr>
    </w:p>
    <w:p w:rsidR="00FE1BCC" w:rsidRPr="00416CC2" w:rsidRDefault="00FE1BCC" w:rsidP="00FE1BCC">
      <w:pPr>
        <w:jc w:val="center"/>
        <w:rPr>
          <w:color w:val="000000"/>
        </w:rPr>
      </w:pPr>
      <w:r w:rsidRPr="00416CC2">
        <w:rPr>
          <w:color w:val="000000"/>
        </w:rPr>
        <w:t>4. Особенности организации ускоренного обучения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4.1. Ускоренное обучение, то есть сокращение срока освоения основной образовательной программы соответствующего уровня общего образования, осуществляется посредством: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– зачета результатов освоения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– повышения темпа освоения основной образовательной программы.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4.2. Срок освоения основной образовательной программы в случае зачета результатов освоения пройденных учебных предметов, курсов, дисциплин (модулей), дополнительных образовательных программ уменьшается на время, необходимое для их изучения согласно учебному плану основной образовательной программы соответствующего уровня общего образования.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4.3. Повышение темпа освоения образовательной программы возможно для обучающихся, имеющих высокие образовательные способности и (или) уровень развития. 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4.4. Индивидуальный план обучения с повышенным темпом освоения образовательной программы разрабатывается при положительном решении педагогического совета школы о возможности организовать ускоренное обучение для конкретного обучающегося (группы обучающихся).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4.5. Прием на ускоренное обучение не допускается.</w:t>
      </w:r>
    </w:p>
    <w:p w:rsidR="00FE1BCC" w:rsidRPr="00416CC2" w:rsidRDefault="00FE1BCC" w:rsidP="00FE1BCC">
      <w:pPr>
        <w:jc w:val="both"/>
        <w:rPr>
          <w:color w:val="000000"/>
        </w:rPr>
      </w:pPr>
    </w:p>
    <w:p w:rsidR="00FE1BCC" w:rsidRPr="00416CC2" w:rsidRDefault="00FE1BCC" w:rsidP="00FE1BCC">
      <w:pPr>
        <w:jc w:val="center"/>
        <w:rPr>
          <w:color w:val="000000"/>
        </w:rPr>
      </w:pPr>
      <w:r w:rsidRPr="00416CC2">
        <w:rPr>
          <w:color w:val="000000"/>
        </w:rPr>
        <w:lastRenderedPageBreak/>
        <w:t>5. Контроль за выполнением индивидуального учебного плана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5.1. Контроль за проведением учебных занятий, консультаций в соответствии с утвержденным расписанием, посещением учебных занятий обучающимся,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</w:t>
      </w:r>
      <w:r>
        <w:rPr>
          <w:color w:val="000000"/>
        </w:rPr>
        <w:t>ой работе не реже одного раза за триместр.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5.2. Обучающиеся обязаны выполнять индивидуальный учебный план, в том числе посещать учебные занятия, предусмотренные индивидуальным учебным планом и расписанием занятий.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Посещение учебных занятий,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 xml:space="preserve">5.3. Контроль </w:t>
      </w:r>
      <w:proofErr w:type="gramStart"/>
      <w:r w:rsidRPr="00416CC2">
        <w:rPr>
          <w:color w:val="000000"/>
        </w:rPr>
        <w:t>за выполнением</w:t>
      </w:r>
      <w:proofErr w:type="gramEnd"/>
      <w:r w:rsidRPr="00416CC2">
        <w:rPr>
          <w:color w:val="000000"/>
        </w:rPr>
        <w:t xml:space="preserve"> обучающимся индивидуального учебного плана осуществляют родители (законные представители) несовершеннолетнего обучающегося, педагогический работник, назначенный для сопровождения реализации индивидуального учебного плана.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5.4.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Формы, периодичность, порядок текущего контроля успеваемости и промежуточной аттестации обучающихся устанавливается локальным нормативным актом школы.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5.5. 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5.6.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план.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законодательством.</w:t>
      </w:r>
    </w:p>
    <w:p w:rsidR="00FE1BCC" w:rsidRPr="00416CC2" w:rsidRDefault="00FE1BCC" w:rsidP="00FE1BCC">
      <w:pPr>
        <w:jc w:val="center"/>
        <w:rPr>
          <w:color w:val="000000"/>
        </w:rPr>
      </w:pPr>
    </w:p>
    <w:p w:rsidR="00FE1BCC" w:rsidRPr="00416CC2" w:rsidRDefault="00FE1BCC" w:rsidP="00FE1BCC">
      <w:pPr>
        <w:jc w:val="center"/>
        <w:rPr>
          <w:color w:val="000000"/>
        </w:rPr>
      </w:pPr>
      <w:r w:rsidRPr="00416CC2">
        <w:rPr>
          <w:color w:val="000000"/>
        </w:rPr>
        <w:t>6. Финансовое обеспечение</w:t>
      </w:r>
    </w:p>
    <w:p w:rsidR="00FE1BCC" w:rsidRPr="00416CC2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6.1.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образования.</w:t>
      </w:r>
    </w:p>
    <w:p w:rsidR="00FE1BCC" w:rsidRDefault="00FE1BCC" w:rsidP="00FE1BCC">
      <w:pPr>
        <w:jc w:val="both"/>
        <w:rPr>
          <w:color w:val="000000"/>
        </w:rPr>
      </w:pPr>
      <w:r w:rsidRPr="00416CC2">
        <w:rPr>
          <w:color w:val="000000"/>
        </w:rPr>
        <w:t>6.2. Оплата труда педагогических работников, привлекаемых для реализации индивидуального учебного плана, осуществляется в соответствии с установленной в школе системой оплаты труда.</w:t>
      </w:r>
    </w:p>
    <w:p w:rsidR="00472CD5" w:rsidRDefault="00472CD5"/>
    <w:sectPr w:rsidR="0047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E"/>
    <w:rsid w:val="00472CD5"/>
    <w:rsid w:val="00A1458E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E2D9-0165-46FA-9EE6-E6B8243D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C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E1BCC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a4">
    <w:name w:val="Заголовок Знак"/>
    <w:basedOn w:val="a0"/>
    <w:link w:val="a3"/>
    <w:rsid w:val="00FE1BCC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1851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204-3</dc:creator>
  <cp:keywords/>
  <dc:description/>
  <cp:lastModifiedBy>204-3</cp:lastModifiedBy>
  <cp:revision>2</cp:revision>
  <dcterms:created xsi:type="dcterms:W3CDTF">2021-03-23T06:26:00Z</dcterms:created>
  <dcterms:modified xsi:type="dcterms:W3CDTF">2021-03-23T06:26:00Z</dcterms:modified>
</cp:coreProperties>
</file>