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5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6.xml" ContentType="application/vnd.openxmlformats-officedocument.wordprocessingml.footer+xml"/>
  <Override PartName="/word/header25.xml" ContentType="application/vnd.openxmlformats-officedocument.wordprocessingml.header+xml"/>
  <Override PartName="/word/footer17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41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42.xml" ContentType="application/vnd.openxmlformats-officedocument.wordprocessingml.footer+xml"/>
  <Override PartName="/word/header62.xml" ContentType="application/vnd.openxmlformats-officedocument.wordprocessingml.header+xml"/>
  <Override PartName="/word/footer43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65.xml" ContentType="application/vnd.openxmlformats-officedocument.wordprocessingml.header+xml"/>
  <Override PartName="/word/footer46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49.xml" ContentType="application/vnd.openxmlformats-officedocument.wordprocessingml.footer+xml"/>
  <Override PartName="/word/header70.xml" ContentType="application/vnd.openxmlformats-officedocument.wordprocessingml.header+xml"/>
  <Override PartName="/word/footer50.xml" ContentType="application/vnd.openxmlformats-officedocument.wordprocessingml.foot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73.xml" ContentType="application/vnd.openxmlformats-officedocument.wordprocessingml.header+xml"/>
  <Override PartName="/word/footer53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79.xml" ContentType="application/vnd.openxmlformats-officedocument.wordprocessingml.header+xml"/>
  <Override PartName="/word/footer5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23" w:rsidRDefault="00284863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0</wp:posOffset>
                </wp:positionV>
                <wp:extent cx="1508760" cy="812800"/>
                <wp:effectExtent l="4445" t="0" r="1270" b="635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23" w:rsidRDefault="001D79D4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0"/>
                              </w:rPr>
                              <w:t>Mvhiiuhiuumuh:</w:t>
                            </w:r>
                            <w:r>
                              <w:rPr>
                                <w:rStyle w:val="Exact1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Exact1"/>
                              </w:rPr>
                              <w:t>бюджетное общеобр* юмгелыюе у'феждешк</w:t>
                            </w:r>
                          </w:p>
                          <w:p w:rsidR="00C85E23" w:rsidRDefault="0028486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14475" cy="153670"/>
                                  <wp:effectExtent l="0" t="0" r="0" b="0"/>
                                  <wp:docPr id="112" name="Рисунок 2" descr="C:\Users\admin.S19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.S19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8pt;margin-top:0;width:118.8pt;height:6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nKrQIAAKs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" filled="f" stroked="f">
                <v:textbox style="mso-fit-shape-to-text:t" inset="0,0,0,0">
                  <w:txbxContent>
                    <w:p w:rsidR="00C85E23" w:rsidRDefault="001D79D4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0"/>
                        </w:rPr>
                        <w:t>Mvhiiuhiuumuh:</w:t>
                      </w:r>
                      <w:r>
                        <w:rPr>
                          <w:rStyle w:val="Exact1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Exact1"/>
                        </w:rPr>
                        <w:t>бюджетное общеобр* юмгелыюе у'феждешк</w:t>
                      </w:r>
                    </w:p>
                    <w:p w:rsidR="00C85E23" w:rsidRDefault="0028486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14475" cy="153670"/>
                            <wp:effectExtent l="0" t="0" r="0" b="0"/>
                            <wp:docPr id="112" name="Рисунок 2" descr="C:\Users\admin.S19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.S19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554990</wp:posOffset>
            </wp:positionV>
            <wp:extent cx="1798320" cy="835025"/>
            <wp:effectExtent l="0" t="0" r="0" b="0"/>
            <wp:wrapNone/>
            <wp:docPr id="118" name="Рисунок 4" descr="C:\Users\admin.S19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.S19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2099945</wp:posOffset>
                </wp:positionH>
                <wp:positionV relativeFrom="paragraph">
                  <wp:posOffset>695960</wp:posOffset>
                </wp:positionV>
                <wp:extent cx="1606550" cy="695960"/>
                <wp:effectExtent l="0" t="0" r="0" b="2540"/>
                <wp:wrapNone/>
                <wp:docPr id="1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23" w:rsidRDefault="001D79D4">
                            <w:pPr>
                              <w:pStyle w:val="a4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Exact1"/>
                              </w:rPr>
                              <w:t xml:space="preserve">ни </w:t>
                            </w:r>
                            <w:r>
                              <w:rPr>
                                <w:rStyle w:val="Exact1"/>
                                <w:lang w:val="en-US" w:eastAsia="en-US" w:bidi="en-US"/>
                              </w:rPr>
                              <w:t>MCV.iumiH</w:t>
                            </w:r>
                          </w:p>
                          <w:p w:rsidR="00C85E23" w:rsidRDefault="001D79D4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>ikmuioi</w:t>
                            </w:r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>
                              <w:rPr>
                                <w:rStyle w:val="2Exact1"/>
                                <w:lang w:val="ru-RU" w:eastAsia="ru-RU" w:bidi="ru-RU"/>
                              </w:rPr>
                              <w:t>мчехкою ичк-</w:t>
                            </w:r>
                            <w:r>
                              <w:rPr>
                                <w:rStyle w:val="2Candara105ptExact"/>
                              </w:rPr>
                              <w:t xml:space="preserve">1.1 </w:t>
                            </w:r>
                            <w:r>
                              <w:rPr>
                                <w:rStyle w:val="2Exact1"/>
                              </w:rPr>
                              <w:t xml:space="preserve">oi </w:t>
                            </w:r>
                            <w:r>
                              <w:rPr>
                                <w:rStyle w:val="2TimesNewRoman1ptExact"/>
                                <w:rFonts w:eastAsia="Cambria"/>
                              </w:rPr>
                              <w:t xml:space="preserve">Ml </w:t>
                            </w:r>
                            <w:r>
                              <w:rPr>
                                <w:rStyle w:val="2Exact1"/>
                              </w:rPr>
                              <w:t xml:space="preserve">uMi </w:t>
                            </w:r>
                            <w:r>
                              <w:rPr>
                                <w:rStyle w:val="2TimesNewRoman1ptExact"/>
                                <w:rFonts w:eastAsia="Cambria"/>
                              </w:rPr>
                              <w:t xml:space="preserve">vua </w:t>
                            </w:r>
                            <w:r>
                              <w:rPr>
                                <w:rStyle w:val="2Exact1"/>
                                <w:lang w:val="ru-RU" w:eastAsia="ru-RU" w:bidi="ru-RU"/>
                              </w:rPr>
                              <w:t xml:space="preserve">20|V </w:t>
                            </w:r>
                            <w:r>
                              <w:rPr>
                                <w:rStyle w:val="2Exact2"/>
                              </w:rPr>
                              <w:t xml:space="preserve">|. </w:t>
                            </w:r>
                            <w:r>
                              <w:rPr>
                                <w:rStyle w:val="2Exact1"/>
                              </w:rPr>
                              <w:t xml:space="preserve">upwoKo I </w:t>
                            </w:r>
                            <w:r>
                              <w:rPr>
                                <w:rStyle w:val="2TimesNewRoman8pt-1ptExact"/>
                                <w:rFonts w:eastAsia="Cambria"/>
                              </w:rPr>
                              <w:t>S“</w:t>
                            </w:r>
                            <w:r>
                              <w:rPr>
                                <w:rStyle w:val="2Exact1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5.35pt;margin-top:54.8pt;width:126.5pt;height:54.8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e9rwIAALI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" filled="f" stroked="f">
                <v:textbox style="mso-fit-shape-to-text:t" inset="0,0,0,0">
                  <w:txbxContent>
                    <w:p w:rsidR="00C85E23" w:rsidRDefault="001D79D4">
                      <w:pPr>
                        <w:pStyle w:val="a4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Exact1"/>
                        </w:rPr>
                        <w:t xml:space="preserve">ни </w:t>
                      </w:r>
                      <w:r>
                        <w:rPr>
                          <w:rStyle w:val="Exact1"/>
                          <w:lang w:val="en-US" w:eastAsia="en-US" w:bidi="en-US"/>
                        </w:rPr>
                        <w:t>MCV.iumiH</w:t>
                      </w:r>
                    </w:p>
                    <w:p w:rsidR="00C85E23" w:rsidRDefault="001D79D4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0"/>
                        </w:rPr>
                        <w:t>ikmuioi</w:t>
                      </w:r>
                      <w:r>
                        <w:rPr>
                          <w:rStyle w:val="2Exact1"/>
                        </w:rPr>
                        <w:t xml:space="preserve"> </w:t>
                      </w:r>
                      <w:r>
                        <w:rPr>
                          <w:rStyle w:val="2Exact1"/>
                          <w:lang w:val="ru-RU" w:eastAsia="ru-RU" w:bidi="ru-RU"/>
                        </w:rPr>
                        <w:t>мчехкою ичк-</w:t>
                      </w:r>
                      <w:r>
                        <w:rPr>
                          <w:rStyle w:val="2Candara105ptExact"/>
                        </w:rPr>
                        <w:t xml:space="preserve">1.1 </w:t>
                      </w:r>
                      <w:r>
                        <w:rPr>
                          <w:rStyle w:val="2Exact1"/>
                        </w:rPr>
                        <w:t xml:space="preserve">oi </w:t>
                      </w:r>
                      <w:r>
                        <w:rPr>
                          <w:rStyle w:val="2TimesNewRoman1ptExact"/>
                          <w:rFonts w:eastAsia="Cambria"/>
                        </w:rPr>
                        <w:t xml:space="preserve">Ml </w:t>
                      </w:r>
                      <w:r>
                        <w:rPr>
                          <w:rStyle w:val="2Exact1"/>
                        </w:rPr>
                        <w:t xml:space="preserve">uMi </w:t>
                      </w:r>
                      <w:r>
                        <w:rPr>
                          <w:rStyle w:val="2TimesNewRoman1ptExact"/>
                          <w:rFonts w:eastAsia="Cambria"/>
                        </w:rPr>
                        <w:t xml:space="preserve">vua </w:t>
                      </w:r>
                      <w:r>
                        <w:rPr>
                          <w:rStyle w:val="2Exact1"/>
                          <w:lang w:val="ru-RU" w:eastAsia="ru-RU" w:bidi="ru-RU"/>
                        </w:rPr>
                        <w:t xml:space="preserve">20|V </w:t>
                      </w:r>
                      <w:r>
                        <w:rPr>
                          <w:rStyle w:val="2Exact2"/>
                        </w:rPr>
                        <w:t xml:space="preserve">|. </w:t>
                      </w:r>
                      <w:r>
                        <w:rPr>
                          <w:rStyle w:val="2Exact1"/>
                        </w:rPr>
                        <w:t xml:space="preserve">upwoKo I </w:t>
                      </w:r>
                      <w:r>
                        <w:rPr>
                          <w:rStyle w:val="2TimesNewRoman8pt-1ptExact"/>
                          <w:rFonts w:eastAsia="Cambria"/>
                        </w:rPr>
                        <w:t>S“</w:t>
                      </w:r>
                      <w:r>
                        <w:rPr>
                          <w:rStyle w:val="2Exact1"/>
                        </w:rPr>
                        <w:t xml:space="preserve">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3950335</wp:posOffset>
            </wp:positionH>
            <wp:positionV relativeFrom="paragraph">
              <wp:posOffset>271145</wp:posOffset>
            </wp:positionV>
            <wp:extent cx="2157730" cy="1256030"/>
            <wp:effectExtent l="0" t="0" r="0" b="0"/>
            <wp:wrapNone/>
            <wp:docPr id="116" name="Рисунок 6" descr="C:\Users\admin.S19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.S19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592" w:lineRule="exact"/>
      </w:pPr>
    </w:p>
    <w:p w:rsidR="00C85E23" w:rsidRDefault="00C85E23">
      <w:pPr>
        <w:rPr>
          <w:sz w:val="2"/>
          <w:szCs w:val="2"/>
        </w:rPr>
        <w:sectPr w:rsidR="00C85E23">
          <w:headerReference w:type="even" r:id="rId10"/>
          <w:headerReference w:type="default" r:id="rId11"/>
          <w:footerReference w:type="even" r:id="rId12"/>
          <w:type w:val="continuous"/>
          <w:pgSz w:w="11900" w:h="16840"/>
          <w:pgMar w:top="984" w:right="1095" w:bottom="955" w:left="1186" w:header="0" w:footer="3" w:gutter="0"/>
          <w:cols w:space="720"/>
          <w:noEndnote/>
          <w:titlePg/>
          <w:docGrid w:linePitch="360"/>
        </w:sect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line="240" w:lineRule="exact"/>
        <w:rPr>
          <w:sz w:val="19"/>
          <w:szCs w:val="19"/>
        </w:rPr>
      </w:pPr>
    </w:p>
    <w:p w:rsidR="00C85E23" w:rsidRDefault="00C85E23">
      <w:pPr>
        <w:spacing w:before="82" w:after="82" w:line="240" w:lineRule="exact"/>
        <w:rPr>
          <w:sz w:val="19"/>
          <w:szCs w:val="19"/>
        </w:rPr>
      </w:pPr>
    </w:p>
    <w:p w:rsidR="00C85E23" w:rsidRDefault="00C85E23">
      <w:pPr>
        <w:rPr>
          <w:sz w:val="2"/>
          <w:szCs w:val="2"/>
        </w:rPr>
        <w:sectPr w:rsidR="00C85E23">
          <w:type w:val="continuous"/>
          <w:pgSz w:w="11900" w:h="16840"/>
          <w:pgMar w:top="6687" w:right="0" w:bottom="970" w:left="0" w:header="0" w:footer="3" w:gutter="0"/>
          <w:cols w:space="720"/>
          <w:noEndnote/>
          <w:docGrid w:linePitch="360"/>
        </w:sectPr>
      </w:pPr>
    </w:p>
    <w:p w:rsidR="00C85E23" w:rsidRDefault="001D79D4">
      <w:pPr>
        <w:pStyle w:val="30"/>
        <w:shd w:val="clear" w:color="auto" w:fill="auto"/>
        <w:ind w:left="20"/>
      </w:pPr>
      <w:r>
        <w:rPr>
          <w:rStyle w:val="31"/>
          <w:b/>
          <w:bCs/>
        </w:rPr>
        <w:lastRenderedPageBreak/>
        <w:t xml:space="preserve">Основная оора </w:t>
      </w:r>
      <w:r>
        <w:rPr>
          <w:rStyle w:val="31"/>
          <w:b/>
          <w:bCs/>
          <w:lang w:val="en-US" w:eastAsia="en-US" w:bidi="en-US"/>
        </w:rPr>
        <w:t xml:space="preserve">moa </w:t>
      </w:r>
      <w:r>
        <w:rPr>
          <w:rStyle w:val="31"/>
          <w:b/>
          <w:bCs/>
        </w:rPr>
        <w:t xml:space="preserve">имьиая </w:t>
      </w:r>
      <w:r>
        <w:rPr>
          <w:rStyle w:val="31"/>
          <w:b/>
          <w:bCs/>
          <w:lang w:val="en-US" w:eastAsia="en-US" w:bidi="en-US"/>
        </w:rPr>
        <w:t xml:space="preserve">upoi </w:t>
      </w:r>
      <w:r>
        <w:rPr>
          <w:rStyle w:val="31"/>
          <w:b/>
          <w:bCs/>
        </w:rPr>
        <w:t>рачча</w:t>
      </w:r>
      <w:r>
        <w:rPr>
          <w:rStyle w:val="31"/>
          <w:b/>
          <w:bCs/>
        </w:rPr>
        <w:br/>
      </w:r>
      <w:r>
        <w:rPr>
          <w:rStyle w:val="31"/>
          <w:b/>
          <w:bCs/>
          <w:lang w:val="en-US" w:eastAsia="en-US" w:bidi="en-US"/>
        </w:rPr>
        <w:t xml:space="preserve">cpcmci </w:t>
      </w:r>
      <w:r>
        <w:rPr>
          <w:rStyle w:val="31"/>
          <w:b/>
          <w:bCs/>
        </w:rPr>
        <w:t xml:space="preserve">о </w:t>
      </w:r>
      <w:r>
        <w:rPr>
          <w:rStyle w:val="31"/>
          <w:b/>
          <w:bCs/>
          <w:lang w:val="en-US" w:eastAsia="en-US" w:bidi="en-US"/>
        </w:rPr>
        <w:t xml:space="preserve">ofunci </w:t>
      </w:r>
      <w:r>
        <w:rPr>
          <w:rStyle w:val="31"/>
          <w:b/>
          <w:bCs/>
        </w:rPr>
        <w:t>о пора мша ним</w:t>
      </w:r>
      <w:r>
        <w:rPr>
          <w:rStyle w:val="31"/>
          <w:b/>
          <w:bCs/>
        </w:rPr>
        <w:br/>
      </w:r>
      <w:r>
        <w:rPr>
          <w:rStyle w:val="3Candara"/>
          <w:b/>
          <w:bCs/>
        </w:rPr>
        <w:t xml:space="preserve">(ММ </w:t>
      </w:r>
      <w:r>
        <w:rPr>
          <w:rStyle w:val="3Candara"/>
          <w:b/>
          <w:bCs/>
          <w:lang w:val="en-US" w:eastAsia="en-US" w:bidi="en-US"/>
        </w:rPr>
        <w:t xml:space="preserve">I </w:t>
      </w:r>
      <w:r>
        <w:rPr>
          <w:rStyle w:val="3Candara"/>
          <w:b/>
          <w:bCs/>
        </w:rPr>
        <w:t>нмассм)</w:t>
      </w:r>
    </w:p>
    <w:p w:rsidR="00C85E23" w:rsidRDefault="001D79D4">
      <w:pPr>
        <w:pStyle w:val="30"/>
        <w:shd w:val="clear" w:color="auto" w:fill="auto"/>
        <w:spacing w:after="6212"/>
        <w:ind w:left="280" w:firstLine="440"/>
        <w:jc w:val="left"/>
      </w:pPr>
      <w:r>
        <w:rPr>
          <w:rStyle w:val="31"/>
          <w:b/>
          <w:bCs/>
          <w:lang w:val="en-US" w:eastAsia="en-US" w:bidi="en-US"/>
        </w:rPr>
        <w:t xml:space="preserve">MMiimmia.iuioi </w:t>
      </w:r>
      <w:r>
        <w:rPr>
          <w:rStyle w:val="31"/>
          <w:b/>
          <w:bCs/>
        </w:rPr>
        <w:t>о от гжетного обшеобра)овагс.</w:t>
      </w:r>
      <w:r>
        <w:rPr>
          <w:rStyle w:val="3115pt0pt"/>
        </w:rPr>
        <w:t>1</w:t>
      </w:r>
      <w:r>
        <w:rPr>
          <w:rStyle w:val="31"/>
          <w:b/>
          <w:bCs/>
        </w:rPr>
        <w:t>Ы</w:t>
      </w:r>
      <w:r>
        <w:rPr>
          <w:rStyle w:val="3115pt0pt"/>
        </w:rPr>
        <w:t>1»1</w:t>
      </w:r>
      <w:r>
        <w:rPr>
          <w:rStyle w:val="31"/>
          <w:b/>
          <w:bCs/>
        </w:rPr>
        <w:t xml:space="preserve"> о учреждения «Грелняя шко.Iа .V» I на 2019-2020 учебный ми</w:t>
      </w:r>
    </w:p>
    <w:p w:rsidR="00C85E23" w:rsidRDefault="001D79D4">
      <w:pPr>
        <w:pStyle w:val="40"/>
        <w:shd w:val="clear" w:color="auto" w:fill="auto"/>
        <w:spacing w:before="0" w:line="260" w:lineRule="exact"/>
        <w:ind w:left="2100"/>
        <w:sectPr w:rsidR="00C85E23">
          <w:type w:val="continuous"/>
          <w:pgSz w:w="11900" w:h="16840"/>
          <w:pgMar w:top="6687" w:right="2948" w:bottom="970" w:left="3125" w:header="0" w:footer="3" w:gutter="0"/>
          <w:cols w:space="720"/>
          <w:noEndnote/>
          <w:docGrid w:linePitch="360"/>
        </w:sectPr>
      </w:pPr>
      <w:r>
        <w:rPr>
          <w:rStyle w:val="41"/>
          <w:b/>
          <w:bCs/>
        </w:rPr>
        <w:t>г.Ннжисоартовск</w:t>
      </w:r>
    </w:p>
    <w:p w:rsidR="00C85E23" w:rsidRDefault="001D79D4">
      <w:pPr>
        <w:pStyle w:val="50"/>
        <w:shd w:val="clear" w:color="auto" w:fill="auto"/>
        <w:spacing w:after="210" w:line="240" w:lineRule="exact"/>
      </w:pPr>
      <w:r>
        <w:lastRenderedPageBreak/>
        <w:t>1. Пояснительная записка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Образовательная программа является нормативно-уп</w:t>
      </w:r>
      <w:r>
        <w:t>равленческим документом МБОУ «СШ № 19», характеризует специфику содержания образования и особенности организации учебно-воспитательной деятельности.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Настоящая образовательная программа является содержательной и организационной основой образовательной полит</w:t>
      </w:r>
      <w:r>
        <w:t>ики школы, это локальный акт общеобразовательного учреждения, разработан для реализации образовательного заказа государства, содержащегося в соответствующих документах, социального заказа родителей обучающихся и самих обучающихся, с учетом реальной социаль</w:t>
      </w:r>
      <w:r>
        <w:t>ной ситуации, материальных и кадровых возможностей школы.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Настоящая образовательная программа муниципального бюджетного общеобразовательно</w:t>
      </w:r>
      <w:r>
        <w:softHyphen/>
        <w:t>го учреждения «Средняя школа № 19» разработана в соответствии с: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firstLine="500"/>
      </w:pPr>
      <w:r>
        <w:t>Федеральным законом от 29.12.2012 №273-ФЗ «Об образо</w:t>
      </w:r>
      <w:r>
        <w:t>вании в Российской Федерации»;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firstLine="500"/>
      </w:pPr>
      <w:r>
        <w:t xml:space="preserve">постановлением главного государственного санитарного врача РФ от 29 декабря 2010г. </w:t>
      </w:r>
      <w:r>
        <w:rPr>
          <w:lang w:val="en-US" w:eastAsia="en-US" w:bidi="en-US"/>
        </w:rPr>
        <w:t xml:space="preserve">N </w:t>
      </w:r>
      <w:r>
        <w:t>189 об утверждении СанПин 2.4.2.2821-10 «Санитарно- эпидемиологические требования к услови</w:t>
      </w:r>
      <w:r>
        <w:softHyphen/>
        <w:t>ям и организации обучения в общеобразовательных у</w:t>
      </w:r>
      <w:r>
        <w:t xml:space="preserve">чреждениях», (зарегистрировано в Минюсте РФ 3 марта 2011 г. </w:t>
      </w:r>
      <w:r>
        <w:rPr>
          <w:lang w:val="en-US" w:eastAsia="en-US" w:bidi="en-US"/>
        </w:rPr>
        <w:t xml:space="preserve">N </w:t>
      </w:r>
      <w:r>
        <w:t>19993);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firstLine="500"/>
      </w:pPr>
      <w:r>
        <w:t>Уставом муниципального бюджетного общеобразовательного учреждения «Средняя школа № 19»;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firstLine="500"/>
      </w:pPr>
      <w:r>
        <w:t xml:space="preserve">правилами внутреннего распорядка муниципального бюджетного общеобразовательного учреждения </w:t>
      </w:r>
      <w:r>
        <w:t>«Средняя школа №19» и на основе анализа деятельности образовательного учрежде</w:t>
      </w:r>
      <w:r>
        <w:softHyphen/>
        <w:t>ния.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Образовательная программа адресована:</w:t>
      </w:r>
    </w:p>
    <w:p w:rsidR="00C85E23" w:rsidRDefault="001D79D4">
      <w:pPr>
        <w:pStyle w:val="21"/>
        <w:numPr>
          <w:ilvl w:val="0"/>
          <w:numId w:val="2"/>
        </w:numPr>
        <w:shd w:val="clear" w:color="auto" w:fill="auto"/>
        <w:tabs>
          <w:tab w:val="left" w:pos="820"/>
        </w:tabs>
        <w:spacing w:before="0"/>
        <w:ind w:firstLine="500"/>
      </w:pPr>
      <w:r>
        <w:t>учащимся и их родителям (законным представителям):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firstLine="500"/>
      </w:pPr>
      <w:r>
        <w:t>для информирования о целях, содержании, организации и предполагаемых результатах дея</w:t>
      </w:r>
      <w:r>
        <w:softHyphen/>
        <w:t>тельности ОУ по достижению каждым учащимся образовательных ресурсов;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680"/>
        </w:tabs>
        <w:spacing w:before="0"/>
        <w:ind w:firstLine="500"/>
      </w:pPr>
      <w:r>
        <w:t>для определения сферы ответственности за достижение результатов образовательной дея</w:t>
      </w:r>
      <w:r>
        <w:softHyphen/>
        <w:t>тельности школы, родителей (законных представителей) и учащихся и возможностей для взаимо</w:t>
      </w:r>
      <w:r>
        <w:softHyphen/>
        <w:t>действия;</w:t>
      </w:r>
    </w:p>
    <w:p w:rsidR="00C85E23" w:rsidRDefault="001D79D4">
      <w:pPr>
        <w:pStyle w:val="21"/>
        <w:numPr>
          <w:ilvl w:val="0"/>
          <w:numId w:val="2"/>
        </w:numPr>
        <w:shd w:val="clear" w:color="auto" w:fill="auto"/>
        <w:tabs>
          <w:tab w:val="left" w:pos="844"/>
        </w:tabs>
        <w:spacing w:before="0"/>
        <w:ind w:firstLine="500"/>
      </w:pPr>
      <w:r>
        <w:t>уч</w:t>
      </w:r>
      <w:r>
        <w:t>ителям: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670"/>
        </w:tabs>
        <w:spacing w:before="0"/>
        <w:ind w:firstLine="500"/>
      </w:pPr>
      <w:r>
        <w:t>для понимания смыслов образования и в качестве ориентира в практической образователь</w:t>
      </w:r>
      <w:r>
        <w:softHyphen/>
        <w:t>ной деятельности;</w:t>
      </w:r>
    </w:p>
    <w:p w:rsidR="00C85E23" w:rsidRDefault="001D79D4">
      <w:pPr>
        <w:pStyle w:val="21"/>
        <w:numPr>
          <w:ilvl w:val="0"/>
          <w:numId w:val="2"/>
        </w:numPr>
        <w:shd w:val="clear" w:color="auto" w:fill="auto"/>
        <w:tabs>
          <w:tab w:val="left" w:pos="844"/>
        </w:tabs>
        <w:spacing w:before="0"/>
        <w:ind w:firstLine="500"/>
      </w:pPr>
      <w:r>
        <w:t>администрации школы: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675"/>
        </w:tabs>
        <w:spacing w:before="0"/>
        <w:ind w:firstLine="500"/>
        <w:sectPr w:rsidR="00C85E23">
          <w:pgSz w:w="11900" w:h="16840"/>
          <w:pgMar w:top="1080" w:right="821" w:bottom="1080" w:left="816" w:header="0" w:footer="3" w:gutter="0"/>
          <w:cols w:space="720"/>
          <w:noEndnote/>
          <w:docGrid w:linePitch="360"/>
        </w:sectPr>
      </w:pPr>
      <w:r>
        <w:t>для координации деятельности педагогического коллектива по выполнению требований к результатам и услови</w:t>
      </w:r>
      <w:r>
        <w:t>ям освоения учащимися основной образовательной программы;</w:t>
      </w:r>
    </w:p>
    <w:p w:rsidR="00C85E23" w:rsidRDefault="001D79D4">
      <w:pPr>
        <w:pStyle w:val="21"/>
        <w:shd w:val="clear" w:color="auto" w:fill="auto"/>
        <w:spacing w:before="0"/>
        <w:ind w:firstLine="500"/>
        <w:jc w:val="left"/>
      </w:pPr>
      <w:r>
        <w:rPr>
          <w:rStyle w:val="22"/>
        </w:rPr>
        <w:lastRenderedPageBreak/>
        <w:t>-</w:t>
      </w:r>
      <w:r>
        <w:t xml:space="preserve"> для регулирования взаимоотношений субъектов образовательного процесса (педагогов, уче</w:t>
      </w:r>
      <w:r>
        <w:softHyphen/>
        <w:t>ников, родителей (законных представителей), администрации и др.);</w:t>
      </w:r>
    </w:p>
    <w:p w:rsidR="00C85E23" w:rsidRDefault="001D79D4">
      <w:pPr>
        <w:pStyle w:val="21"/>
        <w:numPr>
          <w:ilvl w:val="0"/>
          <w:numId w:val="2"/>
        </w:numPr>
        <w:shd w:val="clear" w:color="auto" w:fill="auto"/>
        <w:tabs>
          <w:tab w:val="left" w:pos="846"/>
        </w:tabs>
        <w:spacing w:before="0"/>
        <w:ind w:left="500" w:firstLine="0"/>
      </w:pPr>
      <w:r>
        <w:t>учредителю и органам управления:</w:t>
      </w:r>
    </w:p>
    <w:p w:rsidR="00C85E23" w:rsidRDefault="001D79D4">
      <w:pPr>
        <w:pStyle w:val="21"/>
        <w:shd w:val="clear" w:color="auto" w:fill="auto"/>
        <w:spacing w:before="0"/>
        <w:ind w:firstLine="500"/>
        <w:jc w:val="left"/>
      </w:pPr>
      <w:r>
        <w:t xml:space="preserve">-для </w:t>
      </w:r>
      <w:r>
        <w:t>повышения объективности оценивания образовательных результатов учреждения в це</w:t>
      </w:r>
      <w:r>
        <w:softHyphen/>
        <w:t>лом;</w:t>
      </w:r>
    </w:p>
    <w:p w:rsidR="00C85E23" w:rsidRDefault="001D79D4">
      <w:pPr>
        <w:pStyle w:val="21"/>
        <w:shd w:val="clear" w:color="auto" w:fill="auto"/>
        <w:spacing w:before="0"/>
        <w:ind w:firstLine="500"/>
        <w:jc w:val="left"/>
      </w:pPr>
      <w:r>
        <w:t>-для принятия управленческих решений на основе мониторинга эффективности процесса, ка</w:t>
      </w:r>
      <w:r>
        <w:softHyphen/>
        <w:t>чества, условий и результатов образовательной деятельности школы.</w:t>
      </w:r>
    </w:p>
    <w:p w:rsidR="00C85E23" w:rsidRDefault="001D79D4">
      <w:pPr>
        <w:pStyle w:val="21"/>
        <w:numPr>
          <w:ilvl w:val="0"/>
          <w:numId w:val="2"/>
        </w:numPr>
        <w:shd w:val="clear" w:color="auto" w:fill="auto"/>
        <w:tabs>
          <w:tab w:val="left" w:pos="846"/>
        </w:tabs>
        <w:spacing w:before="0"/>
        <w:ind w:left="500" w:firstLine="0"/>
      </w:pPr>
      <w:r>
        <w:t>партнёрам школы:</w:t>
      </w:r>
    </w:p>
    <w:p w:rsidR="00C85E23" w:rsidRDefault="001D79D4">
      <w:pPr>
        <w:pStyle w:val="21"/>
        <w:shd w:val="clear" w:color="auto" w:fill="auto"/>
        <w:spacing w:before="0"/>
        <w:ind w:left="500" w:firstLine="0"/>
      </w:pPr>
      <w:r>
        <w:t>-.д</w:t>
      </w:r>
      <w:r>
        <w:t>ля осуществления взаимодействия с учреждениями дополнительного образования на базе</w:t>
      </w:r>
    </w:p>
    <w:p w:rsidR="00C85E23" w:rsidRDefault="001D79D4">
      <w:pPr>
        <w:pStyle w:val="21"/>
        <w:shd w:val="clear" w:color="auto" w:fill="auto"/>
        <w:spacing w:before="0"/>
        <w:ind w:firstLine="0"/>
      </w:pPr>
      <w:r>
        <w:t>ОУ.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Исходя из адресата программы, ее презентация предполагается на Управляющем совете, на общешкольном родительском собрании, на педагогическом совете ОУ, на сайте ОУ.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В под</w:t>
      </w:r>
      <w:r>
        <w:t>готовке программы участвовали: администрация ОУ, методический совет школы, члены педагогического коллектива. К разработке основной образовательной программы среднего общего образования привлечены органы школьного самоуправления, обеспечивающие государствен</w:t>
      </w:r>
      <w:r>
        <w:t>но-общественный характер управления образовательным учреждением.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Проект программы рассмотрен на педагогическом совете ОУ. По результатам обсуждения в первоначальный вариант программы принят без изменений и дополнений.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Программа согласована с Управляющим со</w:t>
      </w:r>
      <w:r>
        <w:t>ветом ОУ.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 xml:space="preserve">Образовательная программа среднего общего образования </w:t>
      </w:r>
      <w:r>
        <w:rPr>
          <w:rStyle w:val="22"/>
        </w:rPr>
        <w:t xml:space="preserve">очной формы обучения </w:t>
      </w:r>
      <w:r>
        <w:t>разработана с учётом требований федерального компонента государственного образовательного стандарта (далее — ФКГОС); определяет цели, задачи, планируемые результаты, содер</w:t>
      </w:r>
      <w:r>
        <w:t>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обеспечивающее их социальную</w:t>
      </w:r>
      <w:r>
        <w:t xml:space="preserve"> успешность, развитие творческих способностей, сохранение и укрепление здоровья.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В соответствии с национально-региональным компонентом стандарта общего образования Ханты - Мансийского автономного округа-Югры качество образования учащихся и выпускников МБОУ</w:t>
      </w:r>
      <w:r>
        <w:t xml:space="preserve"> «СШ №19» характеризовалось тремя составляющими: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</w:pPr>
      <w:r>
        <w:t>предметно-информационная (формирование у обучающихся адекватной современному уровню знаний картины мира);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21"/>
        </w:tabs>
        <w:spacing w:before="0"/>
        <w:ind w:firstLine="0"/>
      </w:pPr>
      <w:r>
        <w:t xml:space="preserve">деятельностно-коммуникативная (развитие деятельностных и коммуникативных качеств личности, </w:t>
      </w:r>
      <w:r>
        <w:t>обеспечивающих ее самоопределение и самореализацию);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21"/>
        </w:tabs>
        <w:spacing w:before="0"/>
        <w:ind w:firstLine="0"/>
      </w:pPr>
      <w:r>
        <w:t>ценностно-ориентационная (развитие ценностных отношений личности с целью ее интеграции в национальную и мировую культуру, современное общество и совершенствования этого общества).</w:t>
      </w:r>
    </w:p>
    <w:p w:rsidR="00C85E23" w:rsidRDefault="001D79D4">
      <w:pPr>
        <w:pStyle w:val="60"/>
        <w:shd w:val="clear" w:color="auto" w:fill="auto"/>
        <w:spacing w:line="280" w:lineRule="exact"/>
        <w:ind w:left="5360"/>
        <w:sectPr w:rsidR="00C85E23">
          <w:pgSz w:w="11900" w:h="16840"/>
          <w:pgMar w:top="1066" w:right="816" w:bottom="1056" w:left="816" w:header="0" w:footer="3" w:gutter="0"/>
          <w:cols w:space="720"/>
          <w:noEndnote/>
          <w:docGrid w:linePitch="360"/>
        </w:sectPr>
      </w:pPr>
      <w:r>
        <w:t>3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lastRenderedPageBreak/>
        <w:t>Качественные результаты обучения в средней школе определялись по итогам текущей и про</w:t>
      </w:r>
      <w:r>
        <w:softHyphen/>
        <w:t>межуточной аттестации, государственной итоговой аттестации. Анализ текущей и промежуточной ат</w:t>
      </w:r>
      <w:r>
        <w:softHyphen/>
        <w:t>тестации, результатов государственной итоговой аттестации в форме единого го</w:t>
      </w:r>
      <w:r>
        <w:t>сударственного экзамена показал, что уровень подготовки выпускников средней школы в целом соответствует требованиям государственного стандарта среднего общего образования.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Выпускники, в целом, демонстрировали наличие основ допрофессиональной, методологичес</w:t>
      </w:r>
      <w:r>
        <w:t>кой и общекультурной компетентности по трем составляющим образованности.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Обучающиеся участвовали в научно-практических и образовательных проектах, показывали способности проводить некоторые виды анализа, исследования несложных реальных связей и зависимосте</w:t>
      </w:r>
      <w:r>
        <w:t>й, создавать собственную интеллектуальную и творческую продукцию, в том числе, с использованием мультимедийных средств.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Информационная и коммуникативная культура обучающихся уровня среднего общего образо</w:t>
      </w:r>
      <w:r>
        <w:softHyphen/>
        <w:t>вания была представлена умениями определять и находи</w:t>
      </w:r>
      <w:r>
        <w:t>ть необходимую информацию в источниках разного типа, работать с текстами различного содержания и стилей, понимать их специфику, уметь создавать собственный текст.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Выпускники среднего общего образования владели некоторыми видами публичных выступлений, умени</w:t>
      </w:r>
      <w:r>
        <w:t>ями следовать этическим нормам и правилам ведения диалога в ходе общения.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У обучающихся сформирована собственная система ценностных ориентаций, среди которых можно особо выделить личностный и профессиональный успех, здоровье, дружба, взаимопонимание, семья</w:t>
      </w:r>
      <w:r>
        <w:t>, образование, материальный достаток и т.д. Отдельно следует отметить понимание обучающимися ценности образования как средства развития культуры личности, позволявшее объективно оценивать свои учебные достижения и соответственно выбирать дальнейшую образов</w:t>
      </w:r>
      <w:r>
        <w:t>ательную траекторию.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Так, отмечается высокий процент поступления выпускников, обучавшихся в профильных классах на специальности соответствующей направленности высших учебных заведений.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Показателем успешной социализации и интеграции выпускников в общество с</w:t>
      </w:r>
      <w:r>
        <w:t>лужило стремление их к дальнейшему повышению своего образования после окончания школы.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 xml:space="preserve">В качестве </w:t>
      </w:r>
      <w:r>
        <w:rPr>
          <w:rStyle w:val="23"/>
        </w:rPr>
        <w:t>проблем</w:t>
      </w:r>
      <w:r>
        <w:rPr>
          <w:rStyle w:val="24"/>
        </w:rPr>
        <w:t xml:space="preserve"> </w:t>
      </w:r>
      <w:r>
        <w:t>средней школы следует отметить следующее: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firstLine="0"/>
      </w:pPr>
      <w:r>
        <w:t>невысокие показатели качества образования и сдачи ЕГЭ, что обусловлено, в первую очередь, качеством континге</w:t>
      </w:r>
      <w:r>
        <w:t>нта обучающихся, переходящих на уровень старшей школы;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  <w:ind w:firstLine="0"/>
      </w:pPr>
      <w:r>
        <w:t>многие обучающиеся затрудняются выполнять задания, связанные с самостоятельным созданием алгоритмов познавательной деятельности для решения задач творческого и поискового характера, самостоятельным выб</w:t>
      </w:r>
      <w:r>
        <w:t>ором критериев для оценивания результатов учебной деятельности;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firstLine="0"/>
      </w:pPr>
      <w:r>
        <w:t>имеет место отсутствие развитой рефлексивной деятельности, выражающееся в несформированности навыков контроля и оценки своей деятельности, неспособности аргументировано оценить свои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360"/>
        <w:sectPr w:rsidR="00C85E23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066" w:right="816" w:bottom="1056" w:left="816" w:header="0" w:footer="3" w:gutter="0"/>
          <w:cols w:space="720"/>
          <w:noEndnote/>
          <w:docGrid w:linePitch="360"/>
        </w:sectPr>
      </w:pPr>
      <w:bookmarkStart w:id="1" w:name="bookmark0"/>
      <w:r>
        <w:t>4</w:t>
      </w:r>
      <w:bookmarkEnd w:id="1"/>
    </w:p>
    <w:p w:rsidR="00C85E23" w:rsidRDefault="001D79D4">
      <w:pPr>
        <w:pStyle w:val="21"/>
        <w:shd w:val="clear" w:color="auto" w:fill="auto"/>
        <w:spacing w:before="0"/>
        <w:ind w:firstLine="0"/>
      </w:pPr>
      <w:r>
        <w:lastRenderedPageBreak/>
        <w:t>учебные достижения, п</w:t>
      </w:r>
      <w:r>
        <w:t>оведение, дать характеристику своей личности, своему физическому и эмоциональному состоянию.</w:t>
      </w:r>
    </w:p>
    <w:p w:rsidR="00C85E23" w:rsidRDefault="001D79D4">
      <w:pPr>
        <w:pStyle w:val="21"/>
        <w:shd w:val="clear" w:color="auto" w:fill="auto"/>
        <w:spacing w:before="0"/>
        <w:ind w:firstLine="740"/>
        <w:jc w:val="left"/>
      </w:pPr>
      <w:r>
        <w:t>В целом по школе у большинства обучающихся среднего общего образования сформирована положительная мотивация к учению.</w:t>
      </w:r>
    </w:p>
    <w:p w:rsidR="00C85E23" w:rsidRDefault="001D79D4">
      <w:pPr>
        <w:pStyle w:val="70"/>
        <w:shd w:val="clear" w:color="auto" w:fill="auto"/>
        <w:ind w:firstLine="740"/>
      </w:pPr>
      <w:r>
        <w:rPr>
          <w:rStyle w:val="71"/>
        </w:rPr>
        <w:t xml:space="preserve">Главной целью образовательной программы МБОУ </w:t>
      </w:r>
      <w:r>
        <w:rPr>
          <w:rStyle w:val="71"/>
        </w:rPr>
        <w:t xml:space="preserve">«СШ №19», реализуемой в 2018-2019 учебном году является </w:t>
      </w:r>
      <w:r>
        <w:t>обеспечение доступности качественного образования через повышение ка</w:t>
      </w:r>
      <w:r>
        <w:softHyphen/>
        <w:t>чества образования в соответствии с требованиями современной образовательной политики. Задачи школы по реализации образовательной п</w:t>
      </w:r>
      <w:r>
        <w:t>рограммы Образовательные.</w:t>
      </w:r>
    </w:p>
    <w:p w:rsidR="00C85E23" w:rsidRDefault="001D79D4">
      <w:pPr>
        <w:pStyle w:val="21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</w:pPr>
      <w:r>
        <w:t>Обеспечение усвоения федерального компонента государственных образовательных стандартов учащимися профильных классов: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1206"/>
        </w:tabs>
        <w:spacing w:before="0"/>
        <w:ind w:left="1180" w:hanging="340"/>
        <w:jc w:val="left"/>
      </w:pPr>
      <w:r>
        <w:rPr>
          <w:rStyle w:val="2115pt0"/>
        </w:rPr>
        <w:t>10 а класс (физико-математический профиль)-</w:t>
      </w:r>
      <w:r>
        <w:rPr>
          <w:rStyle w:val="2115pt"/>
        </w:rPr>
        <w:t xml:space="preserve"> </w:t>
      </w:r>
      <w:r>
        <w:t>успеваемость 100%, качество - не ниже 50 % по профильным предметам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1206"/>
        </w:tabs>
        <w:spacing w:before="0"/>
        <w:ind w:left="1180" w:hanging="340"/>
        <w:jc w:val="left"/>
      </w:pPr>
      <w:r>
        <w:rPr>
          <w:rStyle w:val="2115pt0"/>
        </w:rPr>
        <w:t>10 б класс (информационно-технологический профиль)</w:t>
      </w:r>
      <w:r>
        <w:rPr>
          <w:rStyle w:val="2115pt"/>
        </w:rPr>
        <w:t xml:space="preserve"> </w:t>
      </w:r>
      <w:r>
        <w:t>- успеваемость 100%, качество - не ниже 50 % по профильным предметам.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1206"/>
        </w:tabs>
        <w:spacing w:before="0"/>
        <w:ind w:left="1180" w:hanging="340"/>
        <w:jc w:val="left"/>
      </w:pPr>
      <w:r>
        <w:rPr>
          <w:rStyle w:val="2115pt0"/>
        </w:rPr>
        <w:t>11 а класс (физико-математический профиль)-</w:t>
      </w:r>
      <w:r>
        <w:rPr>
          <w:rStyle w:val="2115pt"/>
        </w:rPr>
        <w:t xml:space="preserve"> </w:t>
      </w:r>
      <w:r>
        <w:t>успеваемость 100%, качество - не ниже 45 % по профильным предметам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1206"/>
        </w:tabs>
        <w:spacing w:before="0"/>
        <w:ind w:left="1180" w:hanging="340"/>
        <w:jc w:val="left"/>
      </w:pPr>
      <w:r>
        <w:t>11 б класс (</w:t>
      </w:r>
      <w:r>
        <w:rPr>
          <w:rStyle w:val="2115pt0"/>
        </w:rPr>
        <w:t>социально-гу</w:t>
      </w:r>
      <w:r>
        <w:rPr>
          <w:rStyle w:val="2115pt0"/>
        </w:rPr>
        <w:t>манитарный профиль</w:t>
      </w:r>
      <w:r>
        <w:rPr>
          <w:rStyle w:val="22"/>
        </w:rPr>
        <w:t>)</w:t>
      </w:r>
      <w:r>
        <w:t xml:space="preserve"> - успеваемость 100%, качество - не ниже 45 % по профильным предметам.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1206"/>
        </w:tabs>
        <w:spacing w:before="0"/>
        <w:ind w:left="1180" w:hanging="340"/>
        <w:jc w:val="left"/>
      </w:pPr>
      <w:r>
        <w:t xml:space="preserve">11 в класс </w:t>
      </w:r>
      <w:r>
        <w:rPr>
          <w:rStyle w:val="22"/>
        </w:rPr>
        <w:t>(</w:t>
      </w:r>
      <w:r>
        <w:rPr>
          <w:rStyle w:val="2115pt0"/>
        </w:rPr>
        <w:t>химико-биологический профиль</w:t>
      </w:r>
      <w:r>
        <w:rPr>
          <w:rStyle w:val="22"/>
        </w:rPr>
        <w:t>)</w:t>
      </w:r>
      <w:r>
        <w:t xml:space="preserve"> - успеваемость 100%, качество - не ниже 50 % по профильным предметам.</w:t>
      </w:r>
    </w:p>
    <w:p w:rsidR="00C85E23" w:rsidRDefault="001D79D4">
      <w:pPr>
        <w:pStyle w:val="21"/>
        <w:numPr>
          <w:ilvl w:val="0"/>
          <w:numId w:val="3"/>
        </w:numPr>
        <w:shd w:val="clear" w:color="auto" w:fill="auto"/>
        <w:tabs>
          <w:tab w:val="left" w:pos="344"/>
        </w:tabs>
        <w:spacing w:before="0"/>
        <w:ind w:firstLine="0"/>
      </w:pPr>
      <w:r>
        <w:t>Вовлечение учащихся в учебно-исследовательскую и проек</w:t>
      </w:r>
      <w:r>
        <w:t>тную деятельность.</w:t>
      </w:r>
    </w:p>
    <w:p w:rsidR="00C85E23" w:rsidRDefault="001D79D4">
      <w:pPr>
        <w:pStyle w:val="21"/>
        <w:numPr>
          <w:ilvl w:val="0"/>
          <w:numId w:val="3"/>
        </w:numPr>
        <w:shd w:val="clear" w:color="auto" w:fill="auto"/>
        <w:tabs>
          <w:tab w:val="left" w:pos="344"/>
        </w:tabs>
        <w:spacing w:before="0"/>
        <w:ind w:firstLine="0"/>
      </w:pPr>
      <w:r>
        <w:t>Способствование развитию интеллектуального и творческого потенциала учащихся через систему воспитательной работы.</w:t>
      </w:r>
    </w:p>
    <w:p w:rsidR="00C85E23" w:rsidRDefault="001D79D4">
      <w:pPr>
        <w:pStyle w:val="70"/>
        <w:shd w:val="clear" w:color="auto" w:fill="auto"/>
        <w:ind w:left="480" w:firstLine="0"/>
      </w:pPr>
      <w:r>
        <w:t>Воспитательные.</w:t>
      </w:r>
    </w:p>
    <w:p w:rsidR="00C85E23" w:rsidRDefault="001D79D4">
      <w:pPr>
        <w:pStyle w:val="21"/>
        <w:numPr>
          <w:ilvl w:val="0"/>
          <w:numId w:val="5"/>
        </w:numPr>
        <w:shd w:val="clear" w:color="auto" w:fill="auto"/>
        <w:tabs>
          <w:tab w:val="left" w:pos="320"/>
        </w:tabs>
        <w:spacing w:before="0"/>
        <w:ind w:firstLine="0"/>
      </w:pPr>
      <w:r>
        <w:t>Обеспечение современного качества воспитания: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firstLine="0"/>
      </w:pPr>
      <w:r>
        <w:t xml:space="preserve">обеспечение обновления структуры и содержания воспитания </w:t>
      </w:r>
      <w:r>
        <w:t>через реализацию государствен</w:t>
      </w:r>
      <w:r>
        <w:softHyphen/>
        <w:t>ных образовательных стандартов;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firstLine="0"/>
      </w:pPr>
      <w:r>
        <w:t>реализация программы воспитательной компоненты;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firstLine="0"/>
      </w:pPr>
      <w:r>
        <w:t>обеспечение мониторинга индивидуального учёта личностных результатов учащихся;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firstLine="0"/>
      </w:pPr>
      <w:r>
        <w:t>ориентация содержания воспитания на практические навыки.</w:t>
      </w:r>
    </w:p>
    <w:p w:rsidR="00C85E23" w:rsidRDefault="001D79D4">
      <w:pPr>
        <w:pStyle w:val="21"/>
        <w:numPr>
          <w:ilvl w:val="0"/>
          <w:numId w:val="5"/>
        </w:numPr>
        <w:shd w:val="clear" w:color="auto" w:fill="auto"/>
        <w:tabs>
          <w:tab w:val="left" w:pos="344"/>
        </w:tabs>
        <w:spacing w:before="0"/>
        <w:ind w:firstLine="0"/>
      </w:pPr>
      <w:r>
        <w:t xml:space="preserve">Создание </w:t>
      </w:r>
      <w:r>
        <w:t>условий для обеспечения комплексной безопасной среды для обучающихся: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firstLine="0"/>
      </w:pPr>
      <w:r>
        <w:t>обеспечение комплексной безопасной среды в образовательном учреждении;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firstLine="0"/>
        <w:sectPr w:rsidR="00C85E23">
          <w:pgSz w:w="11900" w:h="16840"/>
          <w:pgMar w:top="1066" w:right="811" w:bottom="1066" w:left="816" w:header="0" w:footer="3" w:gutter="0"/>
          <w:cols w:space="720"/>
          <w:noEndnote/>
          <w:docGrid w:linePitch="360"/>
        </w:sectPr>
      </w:pPr>
      <w:r>
        <w:t>формирование навыков самоорганизации здорового образа жизни, в том числе направленных на</w:t>
      </w:r>
    </w:p>
    <w:p w:rsidR="00C85E23" w:rsidRDefault="001D79D4">
      <w:pPr>
        <w:pStyle w:val="21"/>
        <w:shd w:val="clear" w:color="auto" w:fill="auto"/>
        <w:spacing w:before="0"/>
        <w:ind w:firstLine="0"/>
        <w:jc w:val="left"/>
      </w:pPr>
      <w:r>
        <w:lastRenderedPageBreak/>
        <w:t>профи</w:t>
      </w:r>
      <w:r>
        <w:t>лактику курения, употребления алкоголя, наркотических средств и психотропных веществ;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30"/>
        </w:tabs>
        <w:spacing w:before="0"/>
        <w:ind w:firstLine="0"/>
        <w:jc w:val="left"/>
      </w:pPr>
      <w:r>
        <w:t>реализация системы мер по организации досуговой деятельности, каникулярного времени и летнего отдыха детей;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spacing w:before="0"/>
        <w:ind w:firstLine="0"/>
        <w:jc w:val="left"/>
      </w:pPr>
      <w:r>
        <w:t xml:space="preserve"> реализация системы мер по противодействию экстремизма, террор</w:t>
      </w:r>
      <w:r>
        <w:t>изма и других антисоциальных проявлений в молодёжной среде;</w:t>
      </w:r>
    </w:p>
    <w:p w:rsidR="00C85E23" w:rsidRDefault="001D79D4">
      <w:pPr>
        <w:pStyle w:val="21"/>
        <w:numPr>
          <w:ilvl w:val="0"/>
          <w:numId w:val="5"/>
        </w:numPr>
        <w:shd w:val="clear" w:color="auto" w:fill="auto"/>
        <w:tabs>
          <w:tab w:val="left" w:pos="311"/>
        </w:tabs>
        <w:spacing w:before="0"/>
        <w:ind w:firstLine="0"/>
        <w:jc w:val="left"/>
      </w:pPr>
      <w:r>
        <w:t>Формирование школьного уклада на основе детско-взрослой образовательной общности: -привлечение родителей (законных представителей) к активному участию в классных, общешкольных, городских, регионал</w:t>
      </w:r>
      <w:r>
        <w:t>ьных мероприятиях;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225"/>
        </w:tabs>
        <w:spacing w:before="0"/>
        <w:ind w:firstLine="0"/>
      </w:pPr>
      <w:r>
        <w:t>вовлечение городской общественности в школьную жизнь;</w:t>
      </w:r>
    </w:p>
    <w:p w:rsidR="00C85E23" w:rsidRDefault="001D79D4">
      <w:pPr>
        <w:pStyle w:val="21"/>
        <w:shd w:val="clear" w:color="auto" w:fill="auto"/>
        <w:spacing w:before="0"/>
        <w:ind w:firstLine="0"/>
      </w:pPr>
      <w:r>
        <w:t>-интеграция детских и взрослых усилий по реализации социальных проектов классов, школы.</w:t>
      </w:r>
    </w:p>
    <w:p w:rsidR="00C85E23" w:rsidRDefault="001D79D4">
      <w:pPr>
        <w:pStyle w:val="70"/>
        <w:shd w:val="clear" w:color="auto" w:fill="auto"/>
        <w:ind w:firstLine="500"/>
        <w:jc w:val="both"/>
      </w:pPr>
      <w:r>
        <w:t>По сохранению здоровья</w:t>
      </w:r>
    </w:p>
    <w:p w:rsidR="00C85E23" w:rsidRDefault="001D79D4">
      <w:pPr>
        <w:pStyle w:val="21"/>
        <w:shd w:val="clear" w:color="auto" w:fill="auto"/>
        <w:spacing w:before="0"/>
        <w:ind w:firstLine="500"/>
      </w:pPr>
      <w:r>
        <w:t>1.Обеспечить положительную динамику физического развития учащихся.</w:t>
      </w:r>
    </w:p>
    <w:p w:rsidR="00C85E23" w:rsidRDefault="001D79D4">
      <w:pPr>
        <w:pStyle w:val="21"/>
        <w:numPr>
          <w:ilvl w:val="0"/>
          <w:numId w:val="6"/>
        </w:numPr>
        <w:shd w:val="clear" w:color="auto" w:fill="auto"/>
        <w:tabs>
          <w:tab w:val="left" w:pos="816"/>
        </w:tabs>
        <w:spacing w:before="0"/>
        <w:ind w:firstLine="500"/>
      </w:pPr>
      <w:r>
        <w:t>Повысить уровень удовлетворённости качеством питания до 80%.</w:t>
      </w:r>
    </w:p>
    <w:p w:rsidR="00C85E23" w:rsidRDefault="001D79D4">
      <w:pPr>
        <w:pStyle w:val="21"/>
        <w:numPr>
          <w:ilvl w:val="0"/>
          <w:numId w:val="6"/>
        </w:numPr>
        <w:shd w:val="clear" w:color="auto" w:fill="auto"/>
        <w:tabs>
          <w:tab w:val="left" w:pos="777"/>
        </w:tabs>
        <w:spacing w:before="0"/>
        <w:ind w:firstLine="500"/>
      </w:pPr>
      <w:r>
        <w:t>Формировать ценностные установки и жизненные приоритеты на здоровье, здоровый образ жизни.</w:t>
      </w:r>
    </w:p>
    <w:p w:rsidR="00C85E23" w:rsidRDefault="001D79D4">
      <w:pPr>
        <w:pStyle w:val="21"/>
        <w:shd w:val="clear" w:color="auto" w:fill="auto"/>
        <w:spacing w:before="0"/>
        <w:ind w:firstLine="500"/>
      </w:pPr>
      <w:r>
        <w:t>4.Организовать работу по повышению профессиональной компетентности педагогов по реализации здоровьесбере</w:t>
      </w:r>
      <w:r>
        <w:t>гающих технологий в образовательном процессе.</w:t>
      </w:r>
    </w:p>
    <w:p w:rsidR="00C85E23" w:rsidRDefault="001D79D4">
      <w:pPr>
        <w:pStyle w:val="21"/>
        <w:shd w:val="clear" w:color="auto" w:fill="auto"/>
        <w:spacing w:before="0"/>
        <w:ind w:firstLine="500"/>
      </w:pPr>
      <w:r>
        <w:t>В основе реализации основной образовательной программы среднего общего образования МБОУ «СШ №19» лежит идея перехода на системно-деятельностный подход, который предполагает: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681"/>
        </w:tabs>
        <w:spacing w:before="0"/>
        <w:ind w:firstLine="500"/>
      </w:pPr>
      <w:r>
        <w:t>воспитание и развитие качеств личнос</w:t>
      </w:r>
      <w:r>
        <w:t>ти, отвечающих требованиям современного общества,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состава;</w:t>
      </w:r>
    </w:p>
    <w:p w:rsidR="00C85E23" w:rsidRDefault="001D79D4">
      <w:pPr>
        <w:pStyle w:val="21"/>
        <w:shd w:val="clear" w:color="auto" w:fill="auto"/>
        <w:spacing w:before="0"/>
        <w:ind w:firstLine="500"/>
      </w:pPr>
      <w:r>
        <w:t>-формирование соответствующей целям общего</w:t>
      </w:r>
      <w:r>
        <w:t xml:space="preserve"> образования социальной среды развития учащихся,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</w:t>
      </w:r>
      <w:r>
        <w:t>ознавательного развития учащихся;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681"/>
        </w:tabs>
        <w:spacing w:before="0"/>
        <w:ind w:firstLine="500"/>
      </w:pPr>
      <w: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681"/>
        </w:tabs>
        <w:spacing w:before="0"/>
        <w:ind w:firstLine="500"/>
      </w:pPr>
      <w:r>
        <w:t>учёт индивидуальных возрастных, пс</w:t>
      </w:r>
      <w:r>
        <w:t>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671"/>
        </w:tabs>
        <w:spacing w:before="0"/>
        <w:ind w:firstLine="500"/>
      </w:pPr>
      <w:r>
        <w:t>разнообразие индивидуальных образовате</w:t>
      </w:r>
      <w:r>
        <w:t>льных запросов и индивидуального развития каждого учащегося, в том числе одарённых детей, детей с ограниченными возможностями</w:t>
      </w:r>
    </w:p>
    <w:p w:rsidR="00C85E23" w:rsidRDefault="001D79D4">
      <w:pPr>
        <w:pStyle w:val="26"/>
        <w:keepNext/>
        <w:keepLines/>
        <w:shd w:val="clear" w:color="auto" w:fill="auto"/>
        <w:spacing w:line="413" w:lineRule="exact"/>
        <w:ind w:left="5360"/>
        <w:sectPr w:rsidR="00C85E23">
          <w:pgSz w:w="11900" w:h="16840"/>
          <w:pgMar w:top="1066" w:right="821" w:bottom="1056" w:left="816" w:header="0" w:footer="3" w:gutter="0"/>
          <w:cols w:space="720"/>
          <w:noEndnote/>
          <w:docGrid w:linePitch="360"/>
        </w:sectPr>
      </w:pPr>
      <w:bookmarkStart w:id="2" w:name="bookmark1"/>
      <w:r>
        <w:t>6</w:t>
      </w:r>
      <w:bookmarkEnd w:id="2"/>
    </w:p>
    <w:p w:rsidR="00C85E23" w:rsidRDefault="001D79D4">
      <w:pPr>
        <w:pStyle w:val="21"/>
        <w:shd w:val="clear" w:color="auto" w:fill="auto"/>
        <w:spacing w:before="0"/>
        <w:ind w:left="380" w:hanging="380"/>
      </w:pPr>
      <w:r>
        <w:lastRenderedPageBreak/>
        <w:t>здоровья.</w:t>
      </w:r>
    </w:p>
    <w:p w:rsidR="00C85E23" w:rsidRDefault="001D79D4">
      <w:pPr>
        <w:pStyle w:val="21"/>
        <w:shd w:val="clear" w:color="auto" w:fill="auto"/>
        <w:spacing w:before="0"/>
        <w:ind w:firstLine="740"/>
        <w:jc w:val="left"/>
      </w:pPr>
      <w:r>
        <w:t>Образовательная программа ориентирована на становление личностных характеристик вы</w:t>
      </w:r>
      <w:r>
        <w:softHyphen/>
        <w:t xml:space="preserve">пускника </w:t>
      </w:r>
      <w:r>
        <w:t>(«портрет выпускника средней школы»):</w:t>
      </w:r>
    </w:p>
    <w:p w:rsidR="00C85E23" w:rsidRDefault="001D79D4">
      <w:pPr>
        <w:pStyle w:val="21"/>
        <w:shd w:val="clear" w:color="auto" w:fill="auto"/>
        <w:spacing w:before="0"/>
        <w:ind w:firstLine="740"/>
        <w:jc w:val="left"/>
      </w:pPr>
      <w:r>
        <w:t>Уровень обученности, сформированности ключевых компетентностей необходимых для дальнейшего профессионального образования, успешной трудовой деятельности:</w:t>
      </w:r>
    </w:p>
    <w:p w:rsidR="00C85E23" w:rsidRDefault="001D79D4">
      <w:pPr>
        <w:pStyle w:val="21"/>
        <w:numPr>
          <w:ilvl w:val="0"/>
          <w:numId w:val="7"/>
        </w:numPr>
        <w:shd w:val="clear" w:color="auto" w:fill="auto"/>
        <w:tabs>
          <w:tab w:val="left" w:pos="362"/>
        </w:tabs>
        <w:spacing w:before="0"/>
        <w:ind w:left="380" w:hanging="380"/>
      </w:pPr>
      <w:r>
        <w:t>Освоил все образовательные программы по предметам учебного плана</w:t>
      </w:r>
      <w:r>
        <w:t>.</w:t>
      </w:r>
    </w:p>
    <w:p w:rsidR="00C85E23" w:rsidRDefault="001D79D4">
      <w:pPr>
        <w:pStyle w:val="21"/>
        <w:numPr>
          <w:ilvl w:val="0"/>
          <w:numId w:val="7"/>
        </w:numPr>
        <w:shd w:val="clear" w:color="auto" w:fill="auto"/>
        <w:tabs>
          <w:tab w:val="left" w:pos="381"/>
        </w:tabs>
        <w:spacing w:before="0"/>
        <w:ind w:left="380" w:hanging="380"/>
      </w:pPr>
      <w:r>
        <w:t>Освоил содержание выбранного профиля обучения на уровне, способном обеспечить успешное обучение в учреждениях среднего и высшего профессионального образования.</w:t>
      </w:r>
    </w:p>
    <w:p w:rsidR="00C85E23" w:rsidRDefault="001D79D4">
      <w:pPr>
        <w:pStyle w:val="21"/>
        <w:numPr>
          <w:ilvl w:val="0"/>
          <w:numId w:val="7"/>
        </w:numPr>
        <w:shd w:val="clear" w:color="auto" w:fill="auto"/>
        <w:tabs>
          <w:tab w:val="left" w:pos="381"/>
        </w:tabs>
        <w:spacing w:before="0"/>
        <w:ind w:left="380" w:hanging="380"/>
      </w:pPr>
      <w:r>
        <w:t>Овладел:</w:t>
      </w:r>
    </w:p>
    <w:p w:rsidR="00C85E23" w:rsidRDefault="001D79D4">
      <w:pPr>
        <w:pStyle w:val="21"/>
        <w:shd w:val="clear" w:color="auto" w:fill="auto"/>
        <w:spacing w:before="0"/>
        <w:ind w:left="380" w:hanging="380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основными общеучебными умениями и навыками, необходимыми для дальнейшего професси</w:t>
      </w:r>
      <w:r>
        <w:softHyphen/>
        <w:t>о</w:t>
      </w:r>
      <w:r>
        <w:t>нального образования и успешной трудовой деятельности:</w:t>
      </w:r>
    </w:p>
    <w:p w:rsidR="00C85E23" w:rsidRDefault="001D79D4">
      <w:pPr>
        <w:pStyle w:val="21"/>
        <w:shd w:val="clear" w:color="auto" w:fill="auto"/>
        <w:spacing w:before="0"/>
        <w:ind w:left="380" w:hanging="380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основными мысленными операциями: анализа, синтеза, сравнения, конкретизации, абстраги</w:t>
      </w:r>
      <w:r>
        <w:softHyphen/>
        <w:t>рования, обобщения, систематизации, классификации, делать выводы, умозаключения;</w:t>
      </w:r>
    </w:p>
    <w:p w:rsidR="00C85E23" w:rsidRDefault="001D79D4">
      <w:pPr>
        <w:pStyle w:val="21"/>
        <w:shd w:val="clear" w:color="auto" w:fill="auto"/>
        <w:spacing w:before="0"/>
        <w:ind w:left="380" w:hanging="380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навыками планирования, проекти</w:t>
      </w:r>
      <w:r>
        <w:t>рования, моделирования, прогнозирования, исследователь</w:t>
      </w:r>
      <w:r>
        <w:softHyphen/>
        <w:t>ской, творческой деятельности;</w:t>
      </w:r>
    </w:p>
    <w:p w:rsidR="00C85E23" w:rsidRDefault="001D79D4">
      <w:pPr>
        <w:pStyle w:val="21"/>
        <w:shd w:val="clear" w:color="auto" w:fill="auto"/>
        <w:spacing w:before="0"/>
        <w:ind w:left="380" w:hanging="380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трудовыми умениями и навыками по работе с металлом, деревом, тканью, ухода за землей, жи</w:t>
      </w:r>
      <w:r>
        <w:softHyphen/>
        <w:t>вотными, приготовления пищи, навыками самосохранения в экстремальных ситуациях;</w:t>
      </w:r>
    </w:p>
    <w:p w:rsidR="00C85E23" w:rsidRDefault="001D79D4">
      <w:pPr>
        <w:pStyle w:val="21"/>
        <w:shd w:val="clear" w:color="auto" w:fill="auto"/>
        <w:spacing w:before="0"/>
        <w:ind w:left="380" w:hanging="380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основами восприятия, обработки, переработки, хранения, воспроизведения информации; ин</w:t>
      </w:r>
      <w:r>
        <w:softHyphen/>
        <w:t>формационными технологиями связанными с приемом, передачей, чтением, конспектировани</w:t>
      </w:r>
      <w:r>
        <w:softHyphen/>
        <w:t xml:space="preserve">ем информации, преобразованием информации; массмедийными, мультимедийными, </w:t>
      </w:r>
      <w:r>
        <w:t>Интернет технологией;</w:t>
      </w:r>
    </w:p>
    <w:p w:rsidR="00C85E23" w:rsidRDefault="001D79D4">
      <w:pPr>
        <w:pStyle w:val="21"/>
        <w:shd w:val="clear" w:color="auto" w:fill="auto"/>
        <w:spacing w:before="0"/>
        <w:ind w:left="380" w:hanging="380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основами компьютерной грамотности, технического обслуживания вычислительной техники;</w:t>
      </w:r>
    </w:p>
    <w:p w:rsidR="00C85E23" w:rsidRDefault="001D79D4">
      <w:pPr>
        <w:pStyle w:val="21"/>
        <w:shd w:val="clear" w:color="auto" w:fill="auto"/>
        <w:spacing w:before="0"/>
        <w:ind w:left="380" w:hanging="380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овладел умениями и навыками саморазвития, самосовершенствования, саморегуляции, личной и предметной рефлексии, смысла жизни, профессионального ра</w:t>
      </w:r>
      <w:r>
        <w:t>звития, профессионального развития;</w:t>
      </w:r>
    </w:p>
    <w:p w:rsidR="00C85E23" w:rsidRDefault="001D79D4">
      <w:pPr>
        <w:pStyle w:val="21"/>
        <w:shd w:val="clear" w:color="auto" w:fill="auto"/>
        <w:spacing w:before="0"/>
        <w:ind w:left="380" w:hanging="380"/>
      </w:pPr>
      <w:r>
        <w:rPr>
          <w:rStyle w:val="22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овладел навыками языкового и речевого развития, культурой родного языка, владение ино</w:t>
      </w:r>
      <w:r>
        <w:softHyphen/>
        <w:t>странным языком.</w:t>
      </w:r>
    </w:p>
    <w:p w:rsidR="00C85E23" w:rsidRDefault="001D79D4">
      <w:pPr>
        <w:pStyle w:val="21"/>
        <w:numPr>
          <w:ilvl w:val="0"/>
          <w:numId w:val="7"/>
        </w:numPr>
        <w:shd w:val="clear" w:color="auto" w:fill="auto"/>
        <w:tabs>
          <w:tab w:val="left" w:pos="381"/>
        </w:tabs>
        <w:spacing w:before="0"/>
        <w:ind w:left="380" w:hanging="380"/>
      </w:pPr>
      <w:r>
        <w:t>Овладел знаниями и умениями здоровьесбережения:</w:t>
      </w:r>
    </w:p>
    <w:p w:rsidR="00C85E23" w:rsidRDefault="001D79D4">
      <w:pPr>
        <w:pStyle w:val="21"/>
        <w:shd w:val="clear" w:color="auto" w:fill="auto"/>
        <w:tabs>
          <w:tab w:val="left" w:pos="742"/>
        </w:tabs>
        <w:spacing w:before="0"/>
        <w:ind w:left="380" w:firstLine="0"/>
      </w:pPr>
      <w:r>
        <w:t>а)</w:t>
      </w:r>
      <w:r>
        <w:tab/>
        <w:t>знание и соблюдение норм здорового образа жизни;</w:t>
      </w:r>
    </w:p>
    <w:p w:rsidR="00C85E23" w:rsidRDefault="001D79D4">
      <w:pPr>
        <w:pStyle w:val="21"/>
        <w:shd w:val="clear" w:color="auto" w:fill="auto"/>
        <w:tabs>
          <w:tab w:val="left" w:pos="761"/>
        </w:tabs>
        <w:spacing w:before="0"/>
        <w:ind w:left="380" w:firstLine="0"/>
      </w:pPr>
      <w:r>
        <w:t>б)</w:t>
      </w:r>
      <w:r>
        <w:tab/>
        <w:t xml:space="preserve">знание </w:t>
      </w:r>
      <w:r>
        <w:t>опасности курения, алкоголизма, токсикомании, наркомании, СПИДа;</w:t>
      </w:r>
    </w:p>
    <w:p w:rsidR="00C85E23" w:rsidRDefault="001D79D4">
      <w:pPr>
        <w:pStyle w:val="21"/>
        <w:shd w:val="clear" w:color="auto" w:fill="auto"/>
        <w:tabs>
          <w:tab w:val="left" w:pos="761"/>
        </w:tabs>
        <w:spacing w:before="0"/>
        <w:ind w:left="380" w:firstLine="0"/>
      </w:pPr>
      <w:r>
        <w:t>в)</w:t>
      </w:r>
      <w:r>
        <w:tab/>
        <w:t>знание и соблюдение правил личной гигиены, обихода;</w:t>
      </w:r>
    </w:p>
    <w:p w:rsidR="00C85E23" w:rsidRDefault="001D79D4">
      <w:pPr>
        <w:pStyle w:val="21"/>
        <w:shd w:val="clear" w:color="auto" w:fill="auto"/>
        <w:tabs>
          <w:tab w:val="left" w:pos="676"/>
        </w:tabs>
        <w:spacing w:before="0"/>
        <w:ind w:firstLine="380"/>
        <w:jc w:val="left"/>
      </w:pPr>
      <w:r>
        <w:t>г)</w:t>
      </w:r>
      <w:r>
        <w:tab/>
        <w:t>знание особенностей физического, физиологического развития своего организма, типы нерв</w:t>
      </w:r>
      <w:r>
        <w:softHyphen/>
        <w:t>ной системы, особенностей темперамента, суточн</w:t>
      </w:r>
      <w:r>
        <w:t>ого биоритма и т.д.</w:t>
      </w:r>
    </w:p>
    <w:p w:rsidR="00C85E23" w:rsidRDefault="001D79D4">
      <w:pPr>
        <w:pStyle w:val="21"/>
        <w:shd w:val="clear" w:color="auto" w:fill="auto"/>
        <w:tabs>
          <w:tab w:val="left" w:pos="766"/>
        </w:tabs>
        <w:spacing w:before="0"/>
        <w:ind w:left="380" w:firstLine="0"/>
      </w:pPr>
      <w:r>
        <w:t>д)</w:t>
      </w:r>
      <w:r>
        <w:tab/>
        <w:t>знание и владение основами физической культуры человека.</w:t>
      </w:r>
    </w:p>
    <w:p w:rsidR="00C85E23" w:rsidRDefault="001D79D4">
      <w:pPr>
        <w:pStyle w:val="21"/>
        <w:numPr>
          <w:ilvl w:val="0"/>
          <w:numId w:val="7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 xml:space="preserve">Сформированы ключевые компетенции, связанные с взаимодействием человека и социальной сферы, </w:t>
      </w:r>
      <w:r>
        <w:lastRenderedPageBreak/>
        <w:t>человека и окружающего его мира:</w:t>
      </w:r>
    </w:p>
    <w:p w:rsidR="00C85E23" w:rsidRDefault="001D79D4">
      <w:pPr>
        <w:pStyle w:val="21"/>
        <w:shd w:val="clear" w:color="auto" w:fill="auto"/>
        <w:spacing w:before="0"/>
        <w:ind w:left="400" w:hanging="400"/>
      </w:pPr>
      <w:r>
        <w:t>♦♦♦ владение знаниями, умениями и навыками социальн</w:t>
      </w:r>
      <w:r>
        <w:t>ого взаимодействия с обществом, общно</w:t>
      </w:r>
      <w:r>
        <w:softHyphen/>
        <w:t>стью, коллективом, семьей, друзьями, партнерами;</w:t>
      </w:r>
    </w:p>
    <w:p w:rsidR="00C85E23" w:rsidRDefault="001D79D4">
      <w:pPr>
        <w:pStyle w:val="21"/>
        <w:numPr>
          <w:ilvl w:val="0"/>
          <w:numId w:val="8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конфликтов;</w:t>
      </w:r>
    </w:p>
    <w:p w:rsidR="00C85E23" w:rsidRDefault="001D79D4">
      <w:pPr>
        <w:pStyle w:val="21"/>
        <w:numPr>
          <w:ilvl w:val="0"/>
          <w:numId w:val="8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владени</w:t>
      </w:r>
      <w:r>
        <w:t>е основами мобильности, социальной активности, конкурентоспособности, умение адаптироваться в социуме;</w:t>
      </w:r>
    </w:p>
    <w:p w:rsidR="00C85E23" w:rsidRDefault="001D79D4">
      <w:pPr>
        <w:pStyle w:val="21"/>
        <w:numPr>
          <w:ilvl w:val="0"/>
          <w:numId w:val="8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владение знаниями, умениями и навыками общения (коммуникативная компетентность);</w:t>
      </w:r>
    </w:p>
    <w:p w:rsidR="00C85E23" w:rsidRDefault="001D79D4">
      <w:pPr>
        <w:pStyle w:val="21"/>
        <w:numPr>
          <w:ilvl w:val="0"/>
          <w:numId w:val="8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 xml:space="preserve">основы устного и письменного общения, диалог, монолог, порождение и </w:t>
      </w:r>
      <w:r>
        <w:t>восприятие текста, знание и соблюдение традиций, этикета; кросс-культурное общение, иноязычное общение, де</w:t>
      </w:r>
      <w:r>
        <w:softHyphen/>
        <w:t>ловая переписка, уровень воздействия рецепиента, особенности коммуникации с разными людьми.</w:t>
      </w:r>
    </w:p>
    <w:p w:rsidR="00C85E23" w:rsidRDefault="001D79D4">
      <w:pPr>
        <w:pStyle w:val="21"/>
        <w:numPr>
          <w:ilvl w:val="0"/>
          <w:numId w:val="8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владение знаниями, умениями и навыками, связанными с граж</w:t>
      </w:r>
      <w:r>
        <w:t>данственностью;</w:t>
      </w:r>
    </w:p>
    <w:p w:rsidR="00C85E23" w:rsidRDefault="001D79D4">
      <w:pPr>
        <w:pStyle w:val="21"/>
        <w:numPr>
          <w:ilvl w:val="0"/>
          <w:numId w:val="8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</w:t>
      </w:r>
      <w:r>
        <w:t>одине, гордости за символы государства (герб, флаг, гимн).</w:t>
      </w:r>
    </w:p>
    <w:p w:rsidR="00C85E23" w:rsidRDefault="001D79D4">
      <w:pPr>
        <w:pStyle w:val="21"/>
        <w:numPr>
          <w:ilvl w:val="0"/>
          <w:numId w:val="7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Сформированы компетенции культуры личности:</w:t>
      </w:r>
    </w:p>
    <w:p w:rsidR="00C85E23" w:rsidRDefault="001D79D4">
      <w:pPr>
        <w:pStyle w:val="21"/>
        <w:shd w:val="clear" w:color="auto" w:fill="auto"/>
        <w:spacing w:before="0"/>
        <w:ind w:left="400" w:hanging="400"/>
      </w:pPr>
      <w:r>
        <w:t>^ знание и использование ценностей живописи, литературы, искусства, музыки, науки, произ</w:t>
      </w:r>
      <w:r>
        <w:softHyphen/>
        <w:t>водства;</w:t>
      </w:r>
    </w:p>
    <w:p w:rsidR="00C85E23" w:rsidRDefault="001D79D4">
      <w:pPr>
        <w:pStyle w:val="21"/>
        <w:shd w:val="clear" w:color="auto" w:fill="auto"/>
        <w:spacing w:before="0"/>
        <w:ind w:left="400" w:hanging="400"/>
      </w:pPr>
      <w:r>
        <w:t>^ знание и использование истории цивилизации, собственн</w:t>
      </w:r>
      <w:r>
        <w:t>ой страны, религии;</w:t>
      </w:r>
    </w:p>
    <w:p w:rsidR="00C85E23" w:rsidRDefault="001D79D4">
      <w:pPr>
        <w:pStyle w:val="21"/>
        <w:shd w:val="clear" w:color="auto" w:fill="auto"/>
        <w:spacing w:before="0"/>
        <w:ind w:left="400" w:hanging="400"/>
      </w:pPr>
      <w:r>
        <w:t>^ владение основами экологической культуры;</w:t>
      </w:r>
    </w:p>
    <w:p w:rsidR="00C85E23" w:rsidRDefault="001D79D4">
      <w:pPr>
        <w:pStyle w:val="21"/>
        <w:shd w:val="clear" w:color="auto" w:fill="auto"/>
        <w:spacing w:before="0" w:after="660"/>
        <w:ind w:left="400" w:hanging="400"/>
      </w:pPr>
      <w:r>
        <w:t>^ знание ценностей бытия, жизни.</w:t>
      </w:r>
    </w:p>
    <w:p w:rsidR="00C85E23" w:rsidRDefault="001D79D4">
      <w:pPr>
        <w:pStyle w:val="21"/>
        <w:shd w:val="clear" w:color="auto" w:fill="auto"/>
        <w:spacing w:before="0" w:after="60"/>
        <w:ind w:left="1060" w:firstLine="0"/>
        <w:jc w:val="left"/>
      </w:pPr>
      <w:r>
        <w:rPr>
          <w:rStyle w:val="24"/>
        </w:rPr>
        <w:t>2</w:t>
      </w:r>
      <w:r>
        <w:t>. ПЛАНИРУЕМЫЕ РЕЗУЛЬТАТЫ ОСВОЕНИЯ ОБУЧАЮЩИМИСЯ ОСНОВНОЙ ОБРАЗОВАТЕЛЬНОЙ ПРОГРАММЫ СРЕДНЕГО ОБЩЕГО ОБРАЗОВАНИЯ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Освоение обучающимися основной образовательной п</w:t>
      </w:r>
      <w:r>
        <w:t>рограммы среднего общего образования завершается обязательной государственной итоговой аттестацией выпускников. Предметом государственной итоговой аттестации выпускников является достижение ими результатов освоения основной образовательной программы средне</w:t>
      </w:r>
      <w:r>
        <w:t>го общего образования в соответствии с планируемыми результатами. Оценка направлена на выявление способности выпускников к решению учебно-практических и учебно-познавательных задач.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Государственная итоговая аттестация обучающихся осуществляется в форме Еди</w:t>
      </w:r>
      <w:r>
        <w:t>ного госу</w:t>
      </w:r>
      <w:r>
        <w:softHyphen/>
        <w:t xml:space="preserve">дарственного экзамена и (или) государственного выпускного экзамена. Государственная итоговая аттестация обучающихся проводится в соответствии с Порядком проведения государственной итоговой </w:t>
      </w:r>
      <w:r>
        <w:lastRenderedPageBreak/>
        <w:t>аттестации обучающихся, устанавливаемой федеральным орган</w:t>
      </w:r>
      <w:r>
        <w:t>ом исполнительной вла</w:t>
      </w:r>
      <w:r>
        <w:softHyphen/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85E23" w:rsidRDefault="001D79D4">
      <w:pPr>
        <w:pStyle w:val="21"/>
        <w:shd w:val="clear" w:color="auto" w:fill="auto"/>
        <w:spacing w:before="0"/>
        <w:ind w:firstLine="620"/>
      </w:pPr>
      <w:r>
        <w:t>Требования Стандарта к результатам освоения основной образовательной программы сред</w:t>
      </w:r>
      <w:r>
        <w:softHyphen/>
        <w:t xml:space="preserve">него общего образования </w:t>
      </w:r>
      <w:r>
        <w:t>определяют содержательно-критериальную и нормативную основу оценки: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620"/>
      </w:pPr>
      <w:r>
        <w:t>результатов освоения обучающимися основной образовательной программы среднего об</w:t>
      </w:r>
      <w:r>
        <w:softHyphen/>
        <w:t>щего образования;</w:t>
      </w:r>
    </w:p>
    <w:p w:rsidR="00C85E23" w:rsidRDefault="001D79D4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620"/>
      </w:pPr>
      <w:r>
        <w:t>функционирования различных уровней системы общего образования.</w:t>
      </w:r>
    </w:p>
    <w:p w:rsidR="00C85E23" w:rsidRDefault="001D79D4">
      <w:pPr>
        <w:pStyle w:val="21"/>
        <w:shd w:val="clear" w:color="auto" w:fill="auto"/>
        <w:spacing w:before="0" w:after="60"/>
        <w:ind w:firstLine="620"/>
      </w:pPr>
      <w:r>
        <w:t>Содержание и критерии оцен</w:t>
      </w:r>
      <w:r>
        <w:t>ки определяются планируемыми результатами,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направлений.</w:t>
      </w:r>
    </w:p>
    <w:p w:rsidR="00C85E23" w:rsidRDefault="001D79D4">
      <w:pPr>
        <w:pStyle w:val="80"/>
        <w:shd w:val="clear" w:color="auto" w:fill="auto"/>
        <w:spacing w:before="0"/>
        <w:ind w:firstLine="620"/>
      </w:pPr>
      <w:r>
        <w:t>Задачи, решаемы</w:t>
      </w:r>
      <w:r>
        <w:t>е педагогами, реализующими основную образовательную программу среднего общего образования:</w:t>
      </w:r>
    </w:p>
    <w:p w:rsidR="00C85E23" w:rsidRDefault="001D79D4">
      <w:pPr>
        <w:pStyle w:val="21"/>
        <w:numPr>
          <w:ilvl w:val="0"/>
          <w:numId w:val="9"/>
        </w:numPr>
        <w:shd w:val="clear" w:color="auto" w:fill="auto"/>
        <w:tabs>
          <w:tab w:val="left" w:pos="860"/>
        </w:tabs>
        <w:spacing w:before="0"/>
        <w:ind w:firstLine="620"/>
      </w:pPr>
      <w:r>
        <w:t>Реализовать основную образовательную программу среднего уровня образования в разно</w:t>
      </w:r>
      <w:r>
        <w:softHyphen/>
        <w:t>образных организационно-учебных формах (уроки одновозрастные, занятия, тренинги, п</w:t>
      </w:r>
      <w:r>
        <w:t>роекты, практики, конференции, выездные сессии и пр.), с постепенным расширением возможностей школьников осуществлять выбор уровня и характера самостоятельной работы.</w:t>
      </w:r>
    </w:p>
    <w:p w:rsidR="00C85E23" w:rsidRDefault="001D79D4">
      <w:pPr>
        <w:pStyle w:val="21"/>
        <w:numPr>
          <w:ilvl w:val="0"/>
          <w:numId w:val="9"/>
        </w:numPr>
        <w:shd w:val="clear" w:color="auto" w:fill="auto"/>
        <w:tabs>
          <w:tab w:val="left" w:pos="914"/>
        </w:tabs>
        <w:spacing w:before="0"/>
        <w:ind w:firstLine="620"/>
      </w:pPr>
      <w:r>
        <w:t>Подготовить учащихся к выбору профессионального пути.</w:t>
      </w:r>
    </w:p>
    <w:p w:rsidR="00C85E23" w:rsidRDefault="001D79D4">
      <w:pPr>
        <w:pStyle w:val="21"/>
        <w:numPr>
          <w:ilvl w:val="0"/>
          <w:numId w:val="9"/>
        </w:numPr>
        <w:shd w:val="clear" w:color="auto" w:fill="auto"/>
        <w:tabs>
          <w:tab w:val="left" w:pos="865"/>
        </w:tabs>
        <w:spacing w:before="0"/>
        <w:ind w:firstLine="620"/>
      </w:pPr>
      <w:r>
        <w:t>Организовать систему социальной жиз</w:t>
      </w:r>
      <w:r>
        <w:t>недеятельности и группового проектирования со</w:t>
      </w:r>
      <w:r>
        <w:softHyphen/>
        <w:t>циальных событий, предоставить подросткам поле для самопрезентации и самовыражения в груп</w:t>
      </w:r>
      <w:r>
        <w:softHyphen/>
        <w:t>пах сверстников.</w:t>
      </w:r>
    </w:p>
    <w:p w:rsidR="00C85E23" w:rsidRDefault="001D79D4">
      <w:pPr>
        <w:pStyle w:val="21"/>
        <w:numPr>
          <w:ilvl w:val="0"/>
          <w:numId w:val="9"/>
        </w:numPr>
        <w:shd w:val="clear" w:color="auto" w:fill="auto"/>
        <w:tabs>
          <w:tab w:val="left" w:pos="855"/>
        </w:tabs>
        <w:spacing w:before="0" w:after="176" w:line="408" w:lineRule="exact"/>
        <w:ind w:firstLine="620"/>
      </w:pPr>
      <w:r>
        <w:t>Создать пространство для реализации разнообразных творческих замыслов подростков, проявления инициативн</w:t>
      </w:r>
      <w:r>
        <w:t>ых действий.</w:t>
      </w:r>
    </w:p>
    <w:p w:rsidR="00C85E23" w:rsidRDefault="001D79D4">
      <w:pPr>
        <w:pStyle w:val="80"/>
        <w:shd w:val="clear" w:color="auto" w:fill="auto"/>
        <w:spacing w:before="0"/>
        <w:ind w:firstLine="620"/>
      </w:pPr>
      <w:r>
        <w:t>Планируемые результаты освоения обучающимися основной образовательной про</w:t>
      </w:r>
      <w:r>
        <w:softHyphen/>
        <w:t>граммы среднего общего образования</w:t>
      </w:r>
    </w:p>
    <w:p w:rsidR="00C85E23" w:rsidRDefault="001D79D4">
      <w:pPr>
        <w:pStyle w:val="21"/>
        <w:shd w:val="clear" w:color="auto" w:fill="auto"/>
        <w:spacing w:before="0"/>
        <w:ind w:firstLine="620"/>
      </w:pPr>
      <w:r>
        <w:rPr>
          <w:rStyle w:val="27"/>
        </w:rPr>
        <w:t>Общие учебные умения, навыки и способы деятельности</w:t>
      </w:r>
    </w:p>
    <w:p w:rsidR="00C85E23" w:rsidRDefault="001D79D4">
      <w:pPr>
        <w:pStyle w:val="21"/>
        <w:shd w:val="clear" w:color="auto" w:fill="auto"/>
        <w:spacing w:before="0"/>
        <w:ind w:firstLine="620"/>
      </w:pPr>
      <w:r>
        <w:t>В результате освоения содержания среднего общего образования учащийся получает воз</w:t>
      </w:r>
      <w:r>
        <w:softHyphen/>
        <w:t>можность совершенствовать и расширить круг общих учебных умений, навыков и способов дея</w:t>
      </w:r>
      <w:r>
        <w:softHyphen/>
        <w:t>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</w:t>
      </w:r>
      <w:r>
        <w:t>ихся.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rPr>
          <w:rStyle w:val="27"/>
        </w:rPr>
        <w:t>Познавательная деятельность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Умение самостоятельно и мотивированно организовывать свою познавательную деятель</w:t>
      </w:r>
      <w:r>
        <w:softHyphen/>
        <w:t>ность (от постановки цели до получения и оценки результата). Использование элементов причин</w:t>
      </w:r>
      <w:r>
        <w:softHyphen/>
        <w:t>но-следственного и структурно-функционального ана</w:t>
      </w:r>
      <w:r>
        <w:t xml:space="preserve">лиза. Исследование несложных реальных связей и зависимостей. </w:t>
      </w:r>
      <w:r>
        <w:lastRenderedPageBreak/>
        <w:t>Определение сущностных характеристик изучаемого объекта; самостоя</w:t>
      </w:r>
      <w:r>
        <w:softHyphen/>
        <w:t>тельный выбор критериев для сравнения, сопоставления, оценки и классификации объектов.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Участие в проектной деятельности, в органи</w:t>
      </w:r>
      <w:r>
        <w:t>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если...»). Самостоятельное соз</w:t>
      </w:r>
      <w:r>
        <w:t>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Создание собственных произведений, идеальных и реальных моделей объектов, процессов, явлений, в том числе с использова</w:t>
      </w:r>
      <w:r>
        <w:t>нием мультимедийных технологий, реализация оригинального замысла, использование разнообразных (в том числе художественных) средств, умение импрови</w:t>
      </w:r>
      <w:r>
        <w:softHyphen/>
        <w:t>зировать.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rPr>
          <w:rStyle w:val="27"/>
        </w:rPr>
        <w:t>Информационно-коммуникативная деятельность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Поиск нужной информации по заданной теме в источниках ра</w:t>
      </w:r>
      <w:r>
        <w:t>зличного типа. Извлечение не</w:t>
      </w:r>
      <w:r>
        <w:softHyphen/>
        <w:t>обходимой информации из источников, созданных в различных знаковых системах (текст, табли</w:t>
      </w:r>
      <w:r>
        <w:softHyphen/>
        <w:t>ца, график, диаграмма, аудиовизуальный ряд и др.), отделение основной информации от второсте</w:t>
      </w:r>
      <w:r>
        <w:softHyphen/>
        <w:t>пенной, критическое оценивание достоверности</w:t>
      </w:r>
      <w:r>
        <w:t xml:space="preserve"> полученной информации, передача содержания информации адекватно поставленной цели (сжато, полно, выборочно).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Перевод информации из одной знаковой системы в другую (из текста в таблицу, из аудиови</w:t>
      </w:r>
      <w:r>
        <w:softHyphen/>
        <w:t>зуального ряда в текст и др.), выбор знаковых систем адеква</w:t>
      </w:r>
      <w:r>
        <w:t>тно познавательной и коммуникатив</w:t>
      </w:r>
      <w:r>
        <w:softHyphen/>
        <w:t>ной ситуации.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 xml:space="preserve">Выбор вида </w:t>
      </w:r>
      <w:r>
        <w:t>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</w:t>
      </w:r>
      <w:r>
        <w:softHyphen/>
        <w:t xml:space="preserve">но-делового стилей, понимание их специфики; адекватное восприятие языка средств массовой </w:t>
      </w:r>
      <w:r>
        <w:t>информации. Владение навыками редактирования текста, создания собственного текста.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Использование мультимедийных ресурсов и компьютерных технологий для обработки, пере</w:t>
      </w:r>
      <w:r>
        <w:softHyphen/>
        <w:t>дачи, систематизации информации, создания баз данных, презентации результатов познаватель</w:t>
      </w:r>
      <w:r>
        <w:t>ной и практической деятельности.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rPr>
          <w:rStyle w:val="27"/>
        </w:rPr>
        <w:t>Рефлексивная деятельность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Понимание ценности образования как ср</w:t>
      </w:r>
      <w:r>
        <w:t>едства развития культуры личности.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 xml:space="preserve">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</w:t>
      </w:r>
      <w:r>
        <w:lastRenderedPageBreak/>
        <w:t>усилия с полученными результатами с</w:t>
      </w:r>
      <w:r>
        <w:t>воей деятельности.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</w:t>
      </w:r>
      <w:r>
        <w:t>ределение своего вклада в общий результат.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Оценивание и корректировка своего поведения в окружающей среде, выполнение в практи</w:t>
      </w:r>
      <w:r>
        <w:softHyphen/>
        <w:t>ческой деятельности и в повседневной жизни экологических требований.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Осознание своей национальной, социальной, конфессиональной п</w:t>
      </w:r>
      <w:r>
        <w:t>ринадлежности. Определе</w:t>
      </w:r>
      <w:r>
        <w:softHyphen/>
        <w:t>ние собственного отношения к явлениям современной жизни. Умение отстаивать свою граждан</w:t>
      </w:r>
      <w:r>
        <w:softHyphen/>
        <w:t>скую позицию, формулировать свои мировоззренческие взгляды. Осуществление осознанного вы</w:t>
      </w:r>
      <w:r>
        <w:softHyphen/>
        <w:t>бора путей продолжения образования или будущей професси</w:t>
      </w:r>
      <w:r>
        <w:t>ональной деятельности.</w:t>
      </w:r>
    </w:p>
    <w:p w:rsidR="00C85E23" w:rsidRDefault="001D79D4">
      <w:pPr>
        <w:pStyle w:val="80"/>
        <w:shd w:val="clear" w:color="auto" w:fill="auto"/>
        <w:spacing w:before="0"/>
        <w:ind w:firstLine="600"/>
      </w:pPr>
      <w:r>
        <w:t>Общие учебные умения, навыки и способы деятельности</w:t>
      </w:r>
    </w:p>
    <w:p w:rsidR="00C85E23" w:rsidRDefault="001D79D4">
      <w:pPr>
        <w:pStyle w:val="21"/>
        <w:shd w:val="clear" w:color="auto" w:fill="auto"/>
        <w:spacing w:before="0" w:after="60"/>
        <w:ind w:left="320" w:firstLine="560"/>
      </w:pPr>
      <w:r>
        <w:t xml:space="preserve">В результате освоения содержания среднего общего образования учащийся школы получает возможность совершенствовать и расширить круг общих учебных умений, навыков и способов </w:t>
      </w:r>
      <w:r>
        <w:t>деятельности.</w:t>
      </w:r>
    </w:p>
    <w:p w:rsidR="00C85E23" w:rsidRDefault="001D79D4">
      <w:pPr>
        <w:pStyle w:val="80"/>
        <w:shd w:val="clear" w:color="auto" w:fill="auto"/>
        <w:spacing w:before="0"/>
        <w:ind w:firstLine="600"/>
      </w:pPr>
      <w:r>
        <w:t xml:space="preserve">Познавательная деятельность </w:t>
      </w:r>
      <w:r>
        <w:rPr>
          <w:rStyle w:val="81"/>
        </w:rPr>
        <w:t>предполагает: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-умение самостоятельно и мотивированно организовывать свою познавательную деятель</w:t>
      </w:r>
      <w:r>
        <w:softHyphen/>
        <w:t>ность (от постановки цели до получения и оценки результата);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-использование элементов причинно-следственного и структу</w:t>
      </w:r>
      <w:r>
        <w:t>рно- функционального анализа;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-исследование несложных реальных связей и зависимостей, определение сущностных харак</w:t>
      </w:r>
      <w:r>
        <w:softHyphen/>
        <w:t>теристик изучаемого объекта;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-самостоятельный выбор критериев для сравнения, сопоставления, оценки и классификации объектов;</w:t>
      </w:r>
    </w:p>
    <w:p w:rsidR="00C85E23" w:rsidRDefault="001D79D4">
      <w:pPr>
        <w:pStyle w:val="21"/>
        <w:shd w:val="clear" w:color="auto" w:fill="auto"/>
        <w:spacing w:before="0"/>
        <w:ind w:firstLine="600"/>
      </w:pPr>
      <w:r>
        <w:t>-участие в орган</w:t>
      </w:r>
      <w:r>
        <w:t>изации и проведении учебно-исследовательской работы: выдвижение гипо</w:t>
      </w:r>
      <w:r>
        <w:softHyphen/>
        <w:t>тез, осуществление их проверки, владение приемами исследовательской деятельности;</w:t>
      </w:r>
    </w:p>
    <w:p w:rsidR="00C85E23" w:rsidRDefault="001D79D4">
      <w:pPr>
        <w:pStyle w:val="21"/>
        <w:shd w:val="clear" w:color="auto" w:fill="auto"/>
        <w:spacing w:before="0"/>
        <w:ind w:firstLine="620"/>
      </w:pPr>
      <w:r>
        <w:t>-самостоятельное создание алгоритмов познавательной деятельности для решения задач творческого и поисково</w:t>
      </w:r>
      <w:r>
        <w:t>го характера, формулирование полученных результатов;</w:t>
      </w:r>
    </w:p>
    <w:p w:rsidR="00C85E23" w:rsidRDefault="001D79D4">
      <w:pPr>
        <w:pStyle w:val="21"/>
        <w:shd w:val="clear" w:color="auto" w:fill="auto"/>
        <w:spacing w:before="0"/>
        <w:ind w:firstLine="620"/>
        <w:jc w:val="left"/>
      </w:pPr>
      <w:r>
        <w:t xml:space="preserve">-создание собственных произведений,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</w:t>
      </w:r>
      <w:r>
        <w:t xml:space="preserve">средств, умение импровизировать. </w:t>
      </w:r>
      <w:r>
        <w:rPr>
          <w:rStyle w:val="24"/>
        </w:rPr>
        <w:t>Информационно-коммуникативная деятельность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</w:t>
      </w:r>
      <w:r>
        <w:softHyphen/>
        <w:t>лица, гр</w:t>
      </w:r>
      <w:r>
        <w:t>афик, диаграмма, аудиовизуальный ряд и др.), отделение основной информации от второ</w:t>
      </w:r>
      <w:r>
        <w:softHyphen/>
        <w:t>степенной, критическое оценивание достоверности полученной информации, передача содержа</w:t>
      </w:r>
      <w:r>
        <w:softHyphen/>
        <w:t xml:space="preserve">ния информации </w:t>
      </w:r>
      <w:r>
        <w:lastRenderedPageBreak/>
        <w:t>адекватно поставленной цели (сжато, полно, выборочно). Перевод информ</w:t>
      </w:r>
      <w:r>
        <w:t>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 w:rsidR="00C85E23" w:rsidRDefault="001D79D4">
      <w:pPr>
        <w:pStyle w:val="21"/>
        <w:shd w:val="clear" w:color="auto" w:fill="auto"/>
        <w:spacing w:before="0"/>
        <w:ind w:firstLine="620"/>
      </w:pPr>
      <w:r>
        <w:t>Умение развернуто обосновывать суждения, давать определения, приводить доказат</w:t>
      </w:r>
      <w:r>
        <w:t>ельства (в том числе от противного). Объяснение изученных положений на самостоятельно подобранных конкретных примерах.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Выбор вида чтения в соответствии с поставленной целью (ознакомительное, просмотровое, поисковое и др.). Свободная работа с текстами худож</w:t>
      </w:r>
      <w:r>
        <w:t>ественного, публицистического и официаль</w:t>
      </w:r>
      <w:r>
        <w:softHyphen/>
        <w:t>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Использование мультимедийных ресурсов и ком</w:t>
      </w:r>
      <w:r>
        <w:t>пьютерных технологий для обработки, пе</w:t>
      </w:r>
      <w:r>
        <w:softHyphen/>
        <w:t>редачи, систематизации информации, создания баз данных, презентации результатов познаватель</w:t>
      </w:r>
      <w:r>
        <w:softHyphen/>
        <w:t>ной и практической деятельности.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Владение основными видами публичных выступлений (высказывание, монолог, дискуссия, полемика)</w:t>
      </w:r>
      <w:r>
        <w:t>, следование этическим нормам и правилам ведения диалога (диспута).</w:t>
      </w:r>
    </w:p>
    <w:p w:rsidR="00C85E23" w:rsidRDefault="001D79D4">
      <w:pPr>
        <w:pStyle w:val="80"/>
        <w:shd w:val="clear" w:color="auto" w:fill="auto"/>
        <w:spacing w:before="0"/>
        <w:ind w:firstLine="620"/>
      </w:pPr>
      <w:r>
        <w:t>Рефлексивная деятельность</w:t>
      </w:r>
    </w:p>
    <w:p w:rsidR="00C85E23" w:rsidRDefault="001D79D4">
      <w:pPr>
        <w:pStyle w:val="21"/>
        <w:shd w:val="clear" w:color="auto" w:fill="auto"/>
        <w:spacing w:before="0"/>
        <w:ind w:firstLine="620"/>
      </w:pPr>
      <w:r>
        <w:t xml:space="preserve"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</w:t>
      </w:r>
      <w:r>
        <w:t>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Владение навыками организации и участия в коллективной деятельности: постановка об</w:t>
      </w:r>
      <w:r>
        <w:softHyphen/>
        <w:t>щей цели и определе</w:t>
      </w:r>
      <w:r>
        <w:t>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</w:t>
      </w:r>
      <w:r>
        <w:softHyphen/>
        <w:t>щий результат.</w:t>
      </w:r>
    </w:p>
    <w:p w:rsidR="00C85E23" w:rsidRDefault="001D79D4">
      <w:pPr>
        <w:pStyle w:val="21"/>
        <w:shd w:val="clear" w:color="auto" w:fill="auto"/>
        <w:spacing w:before="0"/>
        <w:ind w:firstLine="740"/>
      </w:pPr>
      <w:r>
        <w:t>Оценивание и корректировка своего поведения в окружающей среде, выполнение в</w:t>
      </w:r>
      <w:r>
        <w:t xml:space="preserve"> практи</w:t>
      </w:r>
      <w:r>
        <w:softHyphen/>
        <w:t>ческой деятельности и в повседневной жизни экологических требований.</w:t>
      </w:r>
    </w:p>
    <w:p w:rsidR="00C85E23" w:rsidRDefault="001D79D4">
      <w:pPr>
        <w:pStyle w:val="21"/>
        <w:shd w:val="clear" w:color="auto" w:fill="auto"/>
        <w:spacing w:before="0" w:after="780"/>
        <w:ind w:firstLine="740"/>
      </w:pPr>
      <w:r>
        <w:t>Осознание своей национальной, социальной, конфессиональной принадлежности. Опреде</w:t>
      </w:r>
      <w:r>
        <w:softHyphen/>
        <w:t>ление собственного отношения к явлениям современной жизни. Умение отстаивать свою граждан</w:t>
      </w:r>
      <w:r>
        <w:softHyphen/>
        <w:t>скую по</w:t>
      </w:r>
      <w:r>
        <w:t>зицию, формулировать свои мировоззренческие взгляды. Осуществление осознанного вы</w:t>
      </w:r>
      <w:r>
        <w:softHyphen/>
        <w:t>бора путей продолжения образования или будущей профессиональной деятельности.</w:t>
      </w:r>
    </w:p>
    <w:p w:rsidR="00C85E23" w:rsidRDefault="001D79D4">
      <w:pPr>
        <w:pStyle w:val="80"/>
        <w:numPr>
          <w:ilvl w:val="0"/>
          <w:numId w:val="10"/>
        </w:numPr>
        <w:shd w:val="clear" w:color="auto" w:fill="auto"/>
        <w:tabs>
          <w:tab w:val="left" w:pos="877"/>
        </w:tabs>
        <w:spacing w:before="0" w:after="56"/>
        <w:ind w:firstLine="600"/>
        <w:jc w:val="left"/>
      </w:pPr>
      <w:r>
        <w:t>ПРЕДМЕТНЫЕ РЕЗУЛЬТАТЫ ОСВОЕНИЯ ОСНОВНОЙ ОБРАЗОВАТЕЛЬНОЙ ПРОГРАММЫ СРЕДНЕГО ОБЩЕГО ОБРАЗОВАНИЯ</w:t>
      </w:r>
    </w:p>
    <w:p w:rsidR="00C85E23" w:rsidRDefault="001D79D4">
      <w:pPr>
        <w:pStyle w:val="21"/>
        <w:shd w:val="clear" w:color="auto" w:fill="auto"/>
        <w:spacing w:before="0" w:line="418" w:lineRule="exact"/>
        <w:ind w:firstLine="480"/>
      </w:pPr>
      <w:r>
        <w:t>Пр</w:t>
      </w:r>
      <w:r>
        <w:t xml:space="preserve">едметные результаты освоения основной образовательной программы устанавливаются для учебных </w:t>
      </w:r>
      <w:r>
        <w:lastRenderedPageBreak/>
        <w:t>предметов на базовом и профильном уровнях.</w:t>
      </w:r>
    </w:p>
    <w:p w:rsidR="00C85E23" w:rsidRDefault="001D79D4">
      <w:pPr>
        <w:pStyle w:val="21"/>
        <w:shd w:val="clear" w:color="auto" w:fill="auto"/>
        <w:spacing w:before="0"/>
        <w:ind w:firstLine="480"/>
      </w:pPr>
      <w:r>
        <w:t>Предметные результаты освоения основной образовательной программы для учебных предметов на базовом уровне ориентированы н</w:t>
      </w:r>
      <w:r>
        <w:t>а обеспечение преимущественно общеобразовательной и общекультурной подготовки.</w:t>
      </w:r>
    </w:p>
    <w:p w:rsidR="00C85E23" w:rsidRDefault="001D79D4">
      <w:pPr>
        <w:pStyle w:val="21"/>
        <w:shd w:val="clear" w:color="auto" w:fill="auto"/>
        <w:spacing w:before="0"/>
        <w:ind w:firstLine="480"/>
      </w:pPr>
      <w:r>
        <w:t>Предметные результаты освоения основной образовательной программы для учебных предметов на профильном уровне ориентированы преимущественно на подготовку к последующему профессио</w:t>
      </w:r>
      <w:r>
        <w:t>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C85E23" w:rsidRDefault="001D79D4">
      <w:pPr>
        <w:pStyle w:val="70"/>
        <w:shd w:val="clear" w:color="auto" w:fill="auto"/>
        <w:ind w:firstLine="480"/>
        <w:jc w:val="both"/>
      </w:pPr>
      <w:r>
        <w:t>Русский язык (базо</w:t>
      </w:r>
      <w:r>
        <w:t>вый уровень)</w:t>
      </w:r>
    </w:p>
    <w:p w:rsidR="00C85E23" w:rsidRDefault="001D79D4">
      <w:pPr>
        <w:pStyle w:val="21"/>
        <w:shd w:val="clear" w:color="auto" w:fill="auto"/>
        <w:spacing w:before="0"/>
        <w:ind w:firstLine="480"/>
      </w:pPr>
      <w:r>
        <w:t>В результате изучения русского языка на базовом уровне ученик должен знать/понимать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связь языка и истории, культуры русского и других народов;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смысл понятий: речевая ситуация и ее компоненты, литературный язык, языковая норма, культура речи;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основные единицы и уровни языка, их признаки и взаимосвязь;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</w:t>
      </w:r>
      <w:r>
        <w:t>ально-деловой сферах общения;</w:t>
      </w:r>
    </w:p>
    <w:p w:rsidR="00C85E23" w:rsidRDefault="001D79D4">
      <w:pPr>
        <w:pStyle w:val="21"/>
        <w:shd w:val="clear" w:color="auto" w:fill="auto"/>
        <w:spacing w:before="0"/>
        <w:ind w:firstLine="480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5"/>
        </w:tabs>
        <w:spacing w:before="0"/>
        <w:ind w:left="400" w:hanging="400"/>
        <w:sectPr w:rsidR="00C85E23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066" w:right="817" w:bottom="1685" w:left="815" w:header="0" w:footer="3" w:gutter="0"/>
          <w:cols w:space="720"/>
          <w:noEndnote/>
          <w:docGrid w:linePitch="360"/>
        </w:sectPr>
      </w:pPr>
      <w:r>
        <w:t xml:space="preserve">анализировать языковые единицы с </w:t>
      </w:r>
      <w:r>
        <w:t>точки зрения правильности, точности и уместности их употребления;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lastRenderedPageBreak/>
        <w:t>проводить лингвистический анализ текстов различных функциональных стилей и разновидностей языка;</w:t>
      </w:r>
    </w:p>
    <w:p w:rsidR="00C85E23" w:rsidRDefault="001D79D4">
      <w:pPr>
        <w:pStyle w:val="21"/>
        <w:shd w:val="clear" w:color="auto" w:fill="auto"/>
        <w:spacing w:before="0"/>
        <w:ind w:left="480" w:firstLine="0"/>
        <w:jc w:val="left"/>
      </w:pPr>
      <w:r>
        <w:t>аудирования и чтение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 xml:space="preserve">использовать основные виды чтения (ознакомительно-изучающее, </w:t>
      </w:r>
      <w:r>
        <w:t>ознакомительно-реферативное и др.) в зависимости от коммуникативной задачи;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</w:t>
      </w:r>
      <w:r>
        <w:t>на различных информационных носителях;</w:t>
      </w:r>
    </w:p>
    <w:p w:rsidR="00C85E23" w:rsidRDefault="001D79D4">
      <w:pPr>
        <w:pStyle w:val="21"/>
        <w:shd w:val="clear" w:color="auto" w:fill="auto"/>
        <w:spacing w:before="0"/>
        <w:ind w:left="480" w:firstLine="0"/>
        <w:jc w:val="left"/>
      </w:pPr>
      <w:r>
        <w:t>говорение и письмо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</w:t>
      </w:r>
      <w:r>
        <w:t>общения;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соблюдать в практике письма орфографические и пунктуационные нормы современного русского литературного языка</w:t>
      </w:r>
      <w:r>
        <w:t>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использовать основные приемы информационной переработки устного и письменного текста;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 xml:space="preserve">использовать приобретенные знания и умения </w:t>
      </w:r>
      <w:r>
        <w:t>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 xml:space="preserve">развития интеллектуальных и творческих способностей, навыков </w:t>
      </w:r>
      <w:r>
        <w:t>самостоятельной деятельности; самореализации, самовыражения в различных областях человеческой деятельности;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</w:t>
      </w:r>
      <w:r>
        <w:t>ния за собственной речью;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самообразования и активного участия в производственной, культурной и обществен</w:t>
      </w:r>
      <w:r>
        <w:t>ной жизни государства.</w:t>
      </w:r>
    </w:p>
    <w:p w:rsidR="00C85E23" w:rsidRDefault="001D79D4">
      <w:pPr>
        <w:pStyle w:val="70"/>
        <w:shd w:val="clear" w:color="auto" w:fill="auto"/>
        <w:ind w:left="380" w:firstLine="0"/>
      </w:pPr>
      <w:r>
        <w:t>Русский язык (профильный уровень)</w:t>
      </w:r>
    </w:p>
    <w:p w:rsidR="00C85E23" w:rsidRDefault="001D79D4">
      <w:pPr>
        <w:pStyle w:val="21"/>
        <w:shd w:val="clear" w:color="auto" w:fill="auto"/>
        <w:spacing w:before="0"/>
        <w:ind w:left="380" w:firstLine="0"/>
        <w:jc w:val="left"/>
      </w:pPr>
      <w:r>
        <w:t>В результате изучения русского языка на профильном уровне ученик должен знать/понимать • функции языка; основные сведения о лингвистике как науке, роли старославянского языка в развитии русского язык</w:t>
      </w:r>
      <w:r>
        <w:t>а, формах существования русского национального языка, литературном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300"/>
      </w:pPr>
      <w:bookmarkStart w:id="3" w:name="bookmark2"/>
      <w:r>
        <w:lastRenderedPageBreak/>
        <w:t>14</w:t>
      </w:r>
      <w:bookmarkEnd w:id="3"/>
    </w:p>
    <w:p w:rsidR="00C85E23" w:rsidRDefault="001D79D4">
      <w:pPr>
        <w:pStyle w:val="21"/>
        <w:shd w:val="clear" w:color="auto" w:fill="auto"/>
        <w:spacing w:before="0"/>
        <w:ind w:left="740" w:firstLine="0"/>
        <w:jc w:val="left"/>
      </w:pPr>
      <w:r>
        <w:t>языке и его признаках;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>системное устройство языка, взаимосвязь его уровней и единиц;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 xml:space="preserve">понятие языковой нормы, ее функций, современные тенденции в развитии норм русского литературного </w:t>
      </w:r>
      <w:r>
        <w:t>языка;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>компоненты речевой ситуации; основные условия эффективности речевого общения;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</w:t>
      </w:r>
      <w:r>
        <w:t xml:space="preserve"> сферах общения;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>связь языка и истории, культуры русского и других народов;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>смысл понятий: речевая ситуация и ее компоненты, литературный язык, языковая норма, культура речи;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>основные единицы и уровни языка, их признаки и взаимосвязь;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>орфоэпические, лексич</w:t>
      </w:r>
      <w:r>
        <w:t>еские, грамматические, орфографические и пунктуационные нормы современного русского литературного языка; нормы речевого поведения в социально</w:t>
      </w:r>
      <w:r>
        <w:softHyphen/>
        <w:t>культурной, учебно-научной, официально-деловой сферах общения;</w:t>
      </w:r>
    </w:p>
    <w:p w:rsidR="00C85E23" w:rsidRDefault="001D79D4">
      <w:pPr>
        <w:pStyle w:val="21"/>
        <w:shd w:val="clear" w:color="auto" w:fill="auto"/>
        <w:spacing w:before="0"/>
        <w:ind w:left="480" w:firstLine="0"/>
        <w:jc w:val="left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 xml:space="preserve">осуществлять речевой самоконтроль; оценивать </w:t>
      </w:r>
      <w:r>
        <w:t>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>анализировать языковые единицы с точки зрения правильности, точности и уместности их употребления;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 xml:space="preserve">проводить лингвистический </w:t>
      </w:r>
      <w:r>
        <w:t>анализ текстов различных функциональных стилей и разновидностей языка;</w:t>
      </w:r>
    </w:p>
    <w:p w:rsidR="00C85E23" w:rsidRDefault="001D79D4">
      <w:pPr>
        <w:pStyle w:val="21"/>
        <w:shd w:val="clear" w:color="auto" w:fill="auto"/>
        <w:spacing w:before="0"/>
        <w:ind w:left="480" w:firstLine="0"/>
        <w:jc w:val="left"/>
      </w:pPr>
      <w:r>
        <w:t>аудирования и чтение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>использовать основные виды чтения (ознакомительно-изучающее, ознакомительно</w:t>
      </w:r>
      <w:r>
        <w:softHyphen/>
        <w:t>реферативное и др.) в зависимости от коммуникативной задачи;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>извлекать необходимую инфор</w:t>
      </w:r>
      <w:r>
        <w:t>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85E23" w:rsidRDefault="001D79D4">
      <w:pPr>
        <w:pStyle w:val="21"/>
        <w:shd w:val="clear" w:color="auto" w:fill="auto"/>
        <w:spacing w:before="0"/>
        <w:ind w:left="480" w:firstLine="0"/>
        <w:jc w:val="left"/>
      </w:pPr>
      <w:r>
        <w:t>говорение и письмо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 xml:space="preserve">создавать устные и письменные монологические </w:t>
      </w:r>
      <w:r>
        <w:t>и диалогические высказывания различных типов и жанров в учебно-научной (на материале изучаемых учебных дисциплин), социально</w:t>
      </w:r>
      <w:r>
        <w:softHyphen/>
        <w:t>культурной и деловой сферах общения;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740" w:hanging="360"/>
      </w:pPr>
      <w:r>
        <w:t>применять в практике речевого общения основные орфоэпические, лексические, грамматические норм</w:t>
      </w:r>
      <w:r>
        <w:t>ы современного русского литературного языка;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300"/>
      </w:pPr>
      <w:bookmarkStart w:id="4" w:name="bookmark3"/>
      <w:r>
        <w:lastRenderedPageBreak/>
        <w:t>15</w:t>
      </w:r>
      <w:bookmarkEnd w:id="4"/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59"/>
        </w:tabs>
        <w:spacing w:before="0"/>
        <w:ind w:left="760" w:hanging="360"/>
      </w:pPr>
      <w:r>
        <w:t>соблюдать в практике письма орфографические и пунктуационные нормы современного русского литературного языка;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59"/>
        </w:tabs>
        <w:spacing w:before="0"/>
        <w:ind w:left="760" w:hanging="360"/>
      </w:pPr>
      <w:r>
        <w:t>соблюдать нормы речевого поведения в различных сферах и ситуациях общения, в том числе при обсужде</w:t>
      </w:r>
      <w:r>
        <w:t>нии дискуссионных проблем;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59"/>
        </w:tabs>
        <w:spacing w:before="0"/>
        <w:ind w:left="760" w:hanging="360"/>
      </w:pPr>
      <w:r>
        <w:t>использовать основные приемы информационной переработки устного и письменного текста;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59"/>
        </w:tabs>
        <w:spacing w:before="0"/>
        <w:ind w:left="760" w:hanging="36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59"/>
        </w:tabs>
        <w:spacing w:before="0"/>
        <w:ind w:left="760" w:hanging="360"/>
      </w:pPr>
      <w:r>
        <w:t>осознания русского языка как духовной, нравств</w:t>
      </w:r>
      <w:r>
        <w:t>енной и культурной ценности народа; приобщения к ценностям национальной и мировой культуры;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59"/>
        </w:tabs>
        <w:spacing w:before="0"/>
        <w:ind w:left="760" w:hanging="360"/>
      </w:pPr>
      <w: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</w:t>
      </w:r>
      <w:r>
        <w:t>сти;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59"/>
        </w:tabs>
        <w:spacing w:before="0"/>
        <w:ind w:left="760" w:hanging="360"/>
      </w:pPr>
      <w: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59"/>
        </w:tabs>
        <w:spacing w:before="0"/>
        <w:ind w:left="760" w:hanging="360"/>
      </w:pPr>
      <w:r>
        <w:t>совершенствования коммуникативных способностей; развития готовности к речевом</w:t>
      </w:r>
      <w:r>
        <w:t>у взаимодействию, межличностному и межкультурному общению, сотрудничеству;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59"/>
        </w:tabs>
        <w:spacing w:before="0"/>
        <w:ind w:left="760" w:hanging="360"/>
      </w:pPr>
      <w:r>
        <w:t>самообразования и активного участия в производственной, культурной и общественной жизни государства.</w:t>
      </w:r>
    </w:p>
    <w:p w:rsidR="00C85E23" w:rsidRDefault="001D79D4">
      <w:pPr>
        <w:pStyle w:val="70"/>
        <w:shd w:val="clear" w:color="auto" w:fill="auto"/>
        <w:ind w:left="760"/>
        <w:jc w:val="both"/>
      </w:pPr>
      <w:r>
        <w:t>Литература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760" w:hanging="360"/>
      </w:pPr>
      <w:r>
        <w:t xml:space="preserve">В результате изучения литературы на базовом уровне </w:t>
      </w:r>
      <w:r>
        <w:t>ученик должен знать/понимать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образную природу словесного искусства;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содержание изученных литературных произведений;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основные факты жизни и творчества писателей-классиков </w:t>
      </w:r>
      <w:r>
        <w:rPr>
          <w:lang w:val="en-US" w:eastAsia="en-US" w:bidi="en-US"/>
        </w:rPr>
        <w:t xml:space="preserve">XIX-XX </w:t>
      </w:r>
      <w:r>
        <w:t>вв.;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основные закономерности историко-литературного процесса и черты </w:t>
      </w:r>
      <w:r>
        <w:t>литературных направлений;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основные теоретико-литературные понятия;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воспроизводить содержание литературного произведения;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анализировать и интерпретировать художественное произведение, используя сведения по истории и теории литературы (тематика, пробле</w:t>
      </w:r>
      <w:r>
        <w:t>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соотносить худ</w:t>
      </w:r>
      <w:r>
        <w:t>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300"/>
        <w:sectPr w:rsidR="00C85E23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top="1066" w:right="815" w:bottom="1056" w:left="828" w:header="0" w:footer="3" w:gutter="0"/>
          <w:cols w:space="720"/>
          <w:noEndnote/>
          <w:docGrid w:linePitch="360"/>
        </w:sectPr>
      </w:pPr>
      <w:bookmarkStart w:id="5" w:name="bookmark4"/>
      <w:r>
        <w:t>16</w:t>
      </w:r>
      <w:bookmarkEnd w:id="5"/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lastRenderedPageBreak/>
        <w:t>литературным направлением эпохи;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определять род и </w:t>
      </w:r>
      <w:r>
        <w:t>жанр произведения;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сопоставлять литературные произведения;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выявлять авторскую позицию;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выразительно читать изученные произведения (или их фрагменты), соблюдая нормы литературного произношения;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аргументированно формулировать свое отношение к прочитанному пр</w:t>
      </w:r>
      <w:r>
        <w:t>оизведению;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писать рецензии на прочитанные произведения и сочинения разных жанров на литературные темы.</w:t>
      </w:r>
    </w:p>
    <w:p w:rsidR="00C85E23" w:rsidRDefault="001D79D4">
      <w:pPr>
        <w:pStyle w:val="80"/>
        <w:shd w:val="clear" w:color="auto" w:fill="auto"/>
        <w:spacing w:before="0"/>
        <w:ind w:left="480"/>
        <w:jc w:val="left"/>
      </w:pPr>
      <w:r>
        <w:t>Литература (профильный уровень)</w:t>
      </w:r>
    </w:p>
    <w:p w:rsidR="00C85E23" w:rsidRDefault="001D79D4">
      <w:pPr>
        <w:pStyle w:val="21"/>
        <w:shd w:val="clear" w:color="auto" w:fill="auto"/>
        <w:spacing w:before="0"/>
        <w:ind w:left="480" w:firstLine="0"/>
        <w:jc w:val="left"/>
      </w:pPr>
      <w:r>
        <w:t>В результате изучения литературы на профильном уровне ученик должен знать/понимать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образную природу словесного искусства</w:t>
      </w:r>
      <w:r>
        <w:t>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содержание изученных литературных произведений;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основные факты жизни и творчества писателей-классиков </w:t>
      </w:r>
      <w:r>
        <w:rPr>
          <w:lang w:val="en-US" w:eastAsia="en-US" w:bidi="en-US"/>
        </w:rPr>
        <w:t xml:space="preserve">XIX-XX </w:t>
      </w:r>
      <w:r>
        <w:t>вв., этапы их творческой эволюции;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историко-культурный контекст и творческую историю изучаемых произведений;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основные закономерности историко-лит</w:t>
      </w:r>
      <w:r>
        <w:t>ературного процесса; сведения об отдельных периодах его развития; черты литературных направлений и течений;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основные теоретико-литературные понятия;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воспроизводить содержание литературного произведения;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анализировать и интерпретировать литературное п</w:t>
      </w:r>
      <w:r>
        <w:t>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</w:t>
      </w:r>
      <w:r>
        <w:t>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соотносить художественную литературу с фактами общественной жизни и культуры; раскрывать роль литературы в духовном и </w:t>
      </w:r>
      <w:r>
        <w:t>культурном развитии общества;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</w:t>
      </w:r>
      <w:r>
        <w:t>проблемы русской литературы;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определять жанрово-родовую специфику литературного произведения;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сопоставлять лите</w:t>
      </w:r>
      <w:r>
        <w:t>ратурные произведения, а также их различные художественные, критические и научные интерпретации;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lastRenderedPageBreak/>
        <w:t>выявлять авторскую позицию, характеризовать особенности стиля писателя;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выразительно читать изученные произведения (или фрагменты), соблюдая нормы литературног</w:t>
      </w:r>
      <w:r>
        <w:t>о произношения;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аргументированно формулировать свое отношение к прочитанному произведению;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составлять планы и тезисы статей на литературные темы, готовить учебно-исследовательские работы;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писать рецензии на прочитанные произведения и сочинения различных жа</w:t>
      </w:r>
      <w:r>
        <w:t>нров на литературные темы.</w:t>
      </w:r>
    </w:p>
    <w:p w:rsidR="00C85E23" w:rsidRDefault="001D79D4">
      <w:pPr>
        <w:pStyle w:val="70"/>
        <w:shd w:val="clear" w:color="auto" w:fill="auto"/>
        <w:ind w:left="400" w:firstLine="0"/>
      </w:pPr>
      <w:r>
        <w:t>Иностранный язык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t>В результате изучения иностранного языка на базовом уровне ученик должен знать/понимать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значения новых лексических единиц, связанных с тематикой данного этапа обучения и соответствующими ситуаци</w:t>
      </w:r>
      <w:r>
        <w:t>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 xml:space="preserve">значение изученных грамматических явлений в расширенном объеме (видо-временные, неличные и неопределенно-личные формы </w:t>
      </w:r>
      <w:r>
        <w:t>глагола, формы условного наклонения, косвенная речь / косвенный вопрос, побуждение и др., согласование времен);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</w:t>
      </w:r>
      <w:r>
        <w:t>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</w:t>
      </w:r>
      <w:r>
        <w:t>ьным статусом партнера;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говорение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</w:t>
      </w:r>
      <w:r>
        <w:t>слушанным иноязычным текстом, соблюдая правила речевого этикета;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аудирование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  <w:sectPr w:rsidR="00C85E23">
          <w:headerReference w:type="even" r:id="rId25"/>
          <w:headerReference w:type="default" r:id="rId26"/>
          <w:footerReference w:type="even" r:id="rId27"/>
          <w:footerReference w:type="default" r:id="rId28"/>
          <w:pgSz w:w="11900" w:h="16840"/>
          <w:pgMar w:top="1066" w:right="813" w:bottom="1397" w:left="825" w:header="0" w:footer="3" w:gutter="0"/>
          <w:cols w:space="720"/>
          <w:noEndnote/>
          <w:docGrid w:linePitch="360"/>
        </w:sectPr>
      </w:pPr>
      <w: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</w:t>
      </w:r>
      <w:r>
        <w:softHyphen/>
        <w:t xml:space="preserve">обходимую информацию из различных аудио- и видеотекстов: </w:t>
      </w:r>
      <w:r>
        <w:t>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lastRenderedPageBreak/>
        <w:t>чтение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читать аутентичные тексты различных стилей: публицистические, художественные, научно</w:t>
      </w:r>
      <w:r>
        <w:softHyphen/>
        <w:t>популярные, прагматические - и</w:t>
      </w:r>
      <w:r>
        <w:t>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письменная речь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 xml:space="preserve">писать личное письмо, заполнять анкету, письменно излагать сведения о себе в форме, принятой в стране/странах </w:t>
      </w:r>
      <w:r>
        <w:t>изучаемого языка, делать выписки из иноязычного текста;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общения с представителями других стран, ориентации в современном поликультурном мире;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получения сведени</w:t>
      </w:r>
      <w:r>
        <w:t>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расширения возможностей в выборе будущей профессиональной деятельности;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изучения ценностей мировой культуры, культурного наследия</w:t>
      </w:r>
      <w:r>
        <w:t xml:space="preserve"> и достижений других стран; ознакомления представителей зарубежных стран с культурой и достижениями России.</w:t>
      </w:r>
    </w:p>
    <w:p w:rsidR="00C85E23" w:rsidRDefault="001D79D4">
      <w:pPr>
        <w:pStyle w:val="70"/>
        <w:shd w:val="clear" w:color="auto" w:fill="auto"/>
        <w:ind w:left="400" w:firstLine="0"/>
      </w:pPr>
      <w:r>
        <w:t>Математика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t>В результате изучения математики на базовом уровне ученик должен знать/понимать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значение математической науки для решен</w:t>
      </w:r>
      <w:r>
        <w:t>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значение практики и вопросов, возникающих в самой математике для формирова</w:t>
      </w:r>
      <w:r>
        <w:t>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универсальный характер законов логики математических рассуждений, их применимость во всех областях человеческой деяте</w:t>
      </w:r>
      <w:r>
        <w:t>льности;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вероятностный характер различных процессов окружающего мира;</w:t>
      </w:r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rPr>
          <w:rStyle w:val="27"/>
        </w:rPr>
        <w:t>АЛ! ЕБРА и начала анализа</w:t>
      </w:r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</w:t>
      </w:r>
      <w:r>
        <w:t>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проводить по известным формулам и правилам преобразования буквенных выражений, включающих степе</w:t>
      </w:r>
      <w:r>
        <w:t>ни, радикалы, логарифмы и тригонометрические функции;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вычислять значения числовых и буквенных выражений, осуществляя необходимые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300"/>
      </w:pPr>
      <w:bookmarkStart w:id="6" w:name="bookmark5"/>
      <w:r>
        <w:lastRenderedPageBreak/>
        <w:t>19</w:t>
      </w:r>
      <w:bookmarkEnd w:id="6"/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t>подстановки и преобразования;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85E23" w:rsidRDefault="001D79D4">
      <w:pPr>
        <w:pStyle w:val="21"/>
        <w:shd w:val="clear" w:color="auto" w:fill="auto"/>
        <w:spacing w:before="0"/>
        <w:ind w:left="400" w:right="6660" w:firstLine="0"/>
        <w:jc w:val="left"/>
      </w:pPr>
      <w:r>
        <w:t>Функции и графики: 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определять знач</w:t>
      </w:r>
      <w:r>
        <w:t>ение функции по значению аргумента при различных способах задания функции;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строить графики изученных функций;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решать уравнения, простейшие системы уравнений, используя свойства функций и их графиков;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описания с помощью функций различных зависимостей, представления их </w:t>
      </w:r>
      <w:r>
        <w:t>графически, интерпретации графиков;</w:t>
      </w:r>
    </w:p>
    <w:p w:rsidR="00C85E23" w:rsidRDefault="001D79D4">
      <w:pPr>
        <w:pStyle w:val="21"/>
        <w:shd w:val="clear" w:color="auto" w:fill="auto"/>
        <w:spacing w:before="0"/>
        <w:ind w:left="400" w:right="6440" w:firstLine="0"/>
        <w:jc w:val="left"/>
      </w:pPr>
      <w:r>
        <w:t>Начала математического анализа: 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вычислять производные и первообразные элементарных функций, используя справочные материалы;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исследовать в простейших случаях функции на монотонность, находить наибольшие и наименьшие</w:t>
      </w:r>
      <w:r>
        <w:t xml:space="preserve">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вычислять в простейших случаях площади с использованием первообразной;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использовать приобретенные знания и умения в практиче</w:t>
      </w:r>
      <w:r>
        <w:t>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85E23" w:rsidRDefault="001D79D4">
      <w:pPr>
        <w:pStyle w:val="21"/>
        <w:shd w:val="clear" w:color="auto" w:fill="auto"/>
        <w:spacing w:before="0"/>
        <w:ind w:left="400" w:right="6440" w:firstLine="0"/>
        <w:jc w:val="left"/>
      </w:pPr>
      <w:r>
        <w:t>Уравнения и неравенства: 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решать рациональные, </w:t>
      </w:r>
      <w:r>
        <w:t>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  <w:sectPr w:rsidR="00C85E23">
          <w:headerReference w:type="even" r:id="rId29"/>
          <w:headerReference w:type="default" r:id="rId30"/>
          <w:footerReference w:type="even" r:id="rId31"/>
          <w:footerReference w:type="default" r:id="rId32"/>
          <w:pgSz w:w="11900" w:h="16840"/>
          <w:pgMar w:top="1066" w:right="818" w:bottom="1056" w:left="824" w:header="0" w:footer="3" w:gutter="0"/>
          <w:cols w:space="720"/>
          <w:noEndnote/>
          <w:docGrid w:linePitch="360"/>
        </w:sectPr>
      </w:pPr>
      <w:bookmarkStart w:id="7" w:name="bookmark6"/>
      <w:r>
        <w:t>20</w:t>
      </w:r>
      <w:bookmarkEnd w:id="7"/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lastRenderedPageBreak/>
        <w:t>составлять уравнения и неравенства по условию задачи;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t>использовать для приближенного решения уравнений и неравенств графический метод;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изображать на координатной плоско</w:t>
      </w:r>
      <w:r>
        <w:t>сти множества решений простейших уравнений и их систем;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t>построения и исследования простейших математических моделей;</w:t>
      </w:r>
    </w:p>
    <w:p w:rsidR="00C85E23" w:rsidRDefault="001D79D4">
      <w:pPr>
        <w:pStyle w:val="21"/>
        <w:shd w:val="clear" w:color="auto" w:fill="auto"/>
        <w:spacing w:before="0"/>
        <w:ind w:left="400" w:right="3520" w:firstLine="0"/>
        <w:jc w:val="left"/>
      </w:pPr>
      <w:r>
        <w:t xml:space="preserve">Элементы комбинаторики, статистики и </w:t>
      </w:r>
      <w:r>
        <w:t>теории вероятностей: 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решать простейшие комбинаторные задачи методом перебора, а также с использованием известных формул;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t>вычислять в простейших случаях вероятности событий на основе подсчета числа исходов;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использовать приобретенные знания и умения в</w:t>
      </w:r>
      <w:r>
        <w:t xml:space="preserve">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t>анализа реальных числовых данных, представленных в виде диаграмм, графиков;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t>анализа информации статистического характера;</w:t>
      </w:r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t>ГЕОМЕТРИЯ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распознавать на чертежах и моделях пространственные формы; соотно</w:t>
      </w:r>
      <w:r>
        <w:t>сить трехмерные объекты с их описаниями, изображениями;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t>анализировать в простейших случаях взаимное расположение объектов в пространстве</w:t>
      </w:r>
      <w:r>
        <w:t>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t>изображать основные многогранники и круглые тела; выполнять чертежи по условиям задач;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t>строить простейшие сечения куба, призмы, пирамиды;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решать планиметрические и простейшие стереометрические задачи на нахождение геометрических величин (длин, углов, пло</w:t>
      </w:r>
      <w:r>
        <w:t>щадей, объемов);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t>использовать при решении стереометрических задач планиметрические факты и методы;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firstLine="0"/>
      </w:pPr>
      <w:r>
        <w:t>проводить доказательные рассуждения в ходе решения задач;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исследования (моделирования) несложных практических ситуаций на основе изученных формул и свойств фигур;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</w:t>
      </w:r>
      <w:r>
        <w:t>е устройства.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  <w:sectPr w:rsidR="00C85E23">
          <w:headerReference w:type="even" r:id="rId33"/>
          <w:headerReference w:type="default" r:id="rId34"/>
          <w:footerReference w:type="even" r:id="rId35"/>
          <w:pgSz w:w="11900" w:h="16840"/>
          <w:pgMar w:top="1066" w:right="818" w:bottom="1056" w:left="824" w:header="0" w:footer="3" w:gutter="0"/>
          <w:cols w:space="720"/>
          <w:noEndnote/>
          <w:docGrid w:linePitch="360"/>
        </w:sectPr>
      </w:pPr>
      <w:bookmarkStart w:id="8" w:name="bookmark7"/>
      <w:r>
        <w:t>21</w:t>
      </w:r>
      <w:bookmarkEnd w:id="8"/>
    </w:p>
    <w:p w:rsidR="00C85E23" w:rsidRDefault="001D79D4">
      <w:pPr>
        <w:pStyle w:val="70"/>
        <w:shd w:val="clear" w:color="auto" w:fill="auto"/>
        <w:spacing w:after="128" w:line="220" w:lineRule="exact"/>
        <w:ind w:left="460" w:firstLine="0"/>
      </w:pPr>
      <w:r>
        <w:lastRenderedPageBreak/>
        <w:t>Математика (профильный уровень)</w:t>
      </w:r>
    </w:p>
    <w:p w:rsidR="00C85E23" w:rsidRDefault="001D79D4">
      <w:pPr>
        <w:pStyle w:val="21"/>
        <w:shd w:val="clear" w:color="auto" w:fill="auto"/>
        <w:spacing w:before="0" w:line="220" w:lineRule="exact"/>
        <w:ind w:left="460" w:firstLine="0"/>
        <w:jc w:val="left"/>
      </w:pPr>
      <w:r>
        <w:t>В результате изучения математики на профильном уровне ученик должен знать/понимать:</w:t>
      </w:r>
    </w:p>
    <w:p w:rsidR="00C85E23" w:rsidRDefault="001D79D4">
      <w:pPr>
        <w:pStyle w:val="21"/>
        <w:shd w:val="clear" w:color="auto" w:fill="auto"/>
        <w:spacing w:before="0"/>
        <w:ind w:left="460"/>
      </w:pPr>
      <w:r>
        <w:t>• значение математической науки для решения задач, возникающих в теории и практике; широту и ограниченность применения математических методо</w:t>
      </w:r>
      <w:r>
        <w:t>в к анализу и исследованию процессов и явлений в природе и обществе;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>значение практики и вопросов, возникающих в самой математике, для формирования и развития математической науки;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>идеи расширения числовых множеств как способа построения нового математичес</w:t>
      </w:r>
      <w:r>
        <w:t>кого аппарата для решения практических задач и внутренних задач математики;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>возможности геометрии для описания свойств реальных пре</w:t>
      </w:r>
      <w:r>
        <w:t>дметов и их взаимного расположения;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>различие требований, предъявляемых к доказательствам в математике, естественных, социально</w:t>
      </w:r>
      <w:r>
        <w:t>-экономических и гуманитарных науках, на практике;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  <w:jc w:val="left"/>
      </w:pPr>
      <w:r>
        <w:t>вероятностных характер различных проце</w:t>
      </w:r>
      <w:r>
        <w:t>ссов и закономерностей окружающего мира; ЧИСЛОВЫЕ И БУКВЕННЫЕ ВЫРАЖЕНИЯ</w:t>
      </w:r>
    </w:p>
    <w:p w:rsidR="00C85E23" w:rsidRDefault="001D79D4">
      <w:pPr>
        <w:pStyle w:val="21"/>
        <w:shd w:val="clear" w:color="auto" w:fill="auto"/>
        <w:spacing w:before="0"/>
        <w:ind w:left="460" w:firstLine="0"/>
        <w:jc w:val="left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</w:t>
      </w:r>
      <w:r>
        <w:t>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>применять понятия, связанные с делимостью целых чисел, при решении математических задач;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 xml:space="preserve">находить корни многочленов с </w:t>
      </w:r>
      <w:r>
        <w:t>одной переменной, раскладывать многочлены на множители;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</w:pPr>
      <w:r>
        <w:t>про</w:t>
      </w:r>
      <w:r>
        <w:t>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60"/>
        <w:sectPr w:rsidR="00C85E23">
          <w:pgSz w:w="11900" w:h="16840"/>
          <w:pgMar w:top="1071" w:right="821" w:bottom="1071" w:left="749" w:header="0" w:footer="3" w:gutter="0"/>
          <w:cols w:space="720"/>
          <w:noEndnote/>
          <w:docGrid w:linePitch="360"/>
        </w:sectPr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lastRenderedPageBreak/>
        <w:t>практических р</w:t>
      </w:r>
      <w:r>
        <w:t>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85E23" w:rsidRDefault="001D79D4">
      <w:pPr>
        <w:pStyle w:val="21"/>
        <w:shd w:val="clear" w:color="auto" w:fill="auto"/>
        <w:spacing w:before="0"/>
        <w:ind w:left="380" w:right="7220" w:firstLine="0"/>
        <w:jc w:val="left"/>
      </w:pPr>
      <w:r>
        <w:t>ФУНКЦИИ И ГРАФИКИ 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определять значение функции по знач</w:t>
      </w:r>
      <w:r>
        <w:t>ению аргумента при различных способах задания функции;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строить графики изученных функций, выполнять преобразования графиков;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описывать по графику и по формуле поведение и свойства функций;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решать уравнения, системы уравнений, неравенства, используя свойств</w:t>
      </w:r>
      <w:r>
        <w:t>а функций и их графические представления;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 xml:space="preserve">описания и исследования с помощью функций реальных зависимостей, представления их графически; интерпретации графиков </w:t>
      </w:r>
      <w:r>
        <w:t>реальных процессов;</w:t>
      </w:r>
    </w:p>
    <w:p w:rsidR="00C85E23" w:rsidRDefault="001D79D4">
      <w:pPr>
        <w:pStyle w:val="21"/>
        <w:shd w:val="clear" w:color="auto" w:fill="auto"/>
        <w:spacing w:before="0"/>
        <w:ind w:left="380" w:right="5120" w:firstLine="0"/>
        <w:jc w:val="left"/>
      </w:pPr>
      <w:r>
        <w:t>НАЧАЛА МАТЕМАТИЧЕСКОГО АНАЛИЗА 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находить сумму бесконечно убывающей геометрический прогрессии;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вычислять производные и первообразные элементарных функций, применяя правила вычисления производных и первообразных, используя справочны</w:t>
      </w:r>
      <w:r>
        <w:t>е материалы;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исследовать функции и строить их графики с помощью производной;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решать задачи с применением уравнения касательной к графику функции;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решать задачи на нахождение наибольшего и наименьшего значения функции на отрезке;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 xml:space="preserve">вычислять площадь </w:t>
      </w:r>
      <w:r>
        <w:t>криволинейной трапеции;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решения геометрических, физических, экономических и других прикладных задач, в том числе задач на наибольшие и наименьшие значения с пр</w:t>
      </w:r>
      <w:r>
        <w:t>именением аппарата математического анализа;</w:t>
      </w:r>
    </w:p>
    <w:p w:rsidR="00C85E23" w:rsidRDefault="001D79D4">
      <w:pPr>
        <w:pStyle w:val="21"/>
        <w:shd w:val="clear" w:color="auto" w:fill="auto"/>
        <w:spacing w:before="0"/>
        <w:ind w:left="380" w:right="6360" w:firstLine="0"/>
        <w:jc w:val="left"/>
      </w:pPr>
      <w:r>
        <w:t>УРАВНЕНИЯ И НЕРАВЕНСТВА 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доказывать несложные неравенства;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 xml:space="preserve">решать </w:t>
      </w:r>
      <w:r>
        <w:t>текстовые задачи с помощью составления уравнений, и неравенств, интерпретируя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  <w:sectPr w:rsidR="00C85E23">
          <w:pgSz w:w="11900" w:h="16840"/>
          <w:pgMar w:top="1066" w:right="821" w:bottom="1056" w:left="826" w:header="0" w:footer="3" w:gutter="0"/>
          <w:cols w:space="720"/>
          <w:noEndnote/>
          <w:docGrid w:linePitch="360"/>
        </w:sectPr>
      </w:pPr>
      <w:bookmarkStart w:id="9" w:name="bookmark8"/>
      <w:r>
        <w:t>23</w:t>
      </w:r>
      <w:bookmarkEnd w:id="9"/>
    </w:p>
    <w:p w:rsidR="00C85E23" w:rsidRDefault="001D79D4">
      <w:pPr>
        <w:pStyle w:val="21"/>
        <w:shd w:val="clear" w:color="auto" w:fill="auto"/>
        <w:spacing w:before="0"/>
        <w:ind w:left="380" w:firstLine="0"/>
        <w:jc w:val="left"/>
      </w:pPr>
      <w:r>
        <w:lastRenderedPageBreak/>
        <w:t>результат с учетом ограничений условия задачи;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изображать на координатной плоскости множества решений уравнений и неравенств с двумя переменными и их сист</w:t>
      </w:r>
      <w:r>
        <w:t>ем.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находить приближенные решения уравнений и их систем, используя графический метод;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решать уравнения, неравенства и системы с применением графических представлений, свойств функций, производной;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 xml:space="preserve">использовать приобретенные знания и умения в практической </w:t>
      </w:r>
      <w:r>
        <w:t>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построения и исследования простейших математических моделей;</w:t>
      </w:r>
    </w:p>
    <w:p w:rsidR="00C85E23" w:rsidRDefault="001D79D4">
      <w:pPr>
        <w:pStyle w:val="21"/>
        <w:shd w:val="clear" w:color="auto" w:fill="auto"/>
        <w:spacing w:before="0"/>
        <w:ind w:left="380" w:right="1400" w:firstLine="0"/>
        <w:jc w:val="left"/>
      </w:pPr>
      <w:r>
        <w:t>ЭЛЕМЕНТЫ КОМБИНАТОРИКИ, СТАТИСТИКИ И ТЕОРИИ ВЕРОЯТНОСТЕЙ 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решать простейшие комбинаторные задачи методом перебора, а также с использованием известных ф</w:t>
      </w:r>
      <w:r>
        <w:t>ормул, треугольника Паскаля; вычислять коэффициенты бинома Ньютона по формуле и с использованием треугольника Паскаля;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вычислять вероятности событий на основе подсчета числа исходов (простейшие случаи);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использовать приобретенные знания и умения в практиче</w:t>
      </w:r>
      <w:r>
        <w:t>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C85E23" w:rsidRDefault="001D79D4">
      <w:pPr>
        <w:pStyle w:val="21"/>
        <w:shd w:val="clear" w:color="auto" w:fill="auto"/>
        <w:spacing w:before="0"/>
        <w:ind w:left="380" w:firstLine="0"/>
        <w:jc w:val="left"/>
      </w:pPr>
      <w:r>
        <w:t>ГЕОМЕТРИЯ</w:t>
      </w:r>
    </w:p>
    <w:p w:rsidR="00C85E23" w:rsidRDefault="001D79D4">
      <w:pPr>
        <w:pStyle w:val="21"/>
        <w:shd w:val="clear" w:color="auto" w:fill="auto"/>
        <w:spacing w:before="0"/>
        <w:ind w:left="380" w:firstLine="0"/>
        <w:jc w:val="left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соотносить плоские геометрические фигуры и трехмерные объекты с их опи</w:t>
      </w:r>
      <w:r>
        <w:t>саниями, чертежами, изображениями; различать и анализировать взаимное расположение фигур;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изображать геометрические фигуры и тела, выполнять чертеж по условию задачи;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решать геометрические задачи, опираясь на изученные свойства планиметрических и стереомет</w:t>
      </w:r>
      <w:r>
        <w:t>рических фигур и отношений между ними, применяя алгебраический и тригонометрический аппарат;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проводить доказательные рассуждения при решении задач, доказывать основные теоремы курса;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вычислять линейные элементы и углы в пространственных конфигурациях, объе</w:t>
      </w:r>
      <w:r>
        <w:t>мы и площади поверхностей пространственных тел и их простейших комбинаций;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применять координатно-векторный метод для вычисления отношений, расстояний и углов;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строить сечения многогранников и изображать сечения тел вращения;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380" w:hanging="380"/>
        <w:sectPr w:rsidR="00C85E23">
          <w:pgSz w:w="11900" w:h="16840"/>
          <w:pgMar w:top="1076" w:right="821" w:bottom="1076" w:left="826" w:header="0" w:footer="3" w:gutter="0"/>
          <w:cols w:space="720"/>
          <w:noEndnote/>
          <w:docGrid w:linePitch="360"/>
        </w:sectPr>
      </w:pPr>
      <w:r>
        <w:t>использова</w:t>
      </w:r>
      <w:r>
        <w:t>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lastRenderedPageBreak/>
        <w:t>исследования (моделирования) несложных практических ситуаций на основе изученных формул и свойств фигур;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 xml:space="preserve">вычисления длин, площадей и объемов реальных объектов при </w:t>
      </w:r>
      <w:r>
        <w:t>решении практических задач, используя при необходимости справочники и вычислительные устройства.</w:t>
      </w:r>
    </w:p>
    <w:p w:rsidR="00C85E23" w:rsidRDefault="001D79D4">
      <w:pPr>
        <w:pStyle w:val="70"/>
        <w:shd w:val="clear" w:color="auto" w:fill="auto"/>
        <w:ind w:left="380" w:firstLine="0"/>
        <w:jc w:val="both"/>
      </w:pPr>
      <w:r>
        <w:t>Информатика и ИКТ (профильный уровень)</w:t>
      </w:r>
    </w:p>
    <w:p w:rsidR="00C85E23" w:rsidRDefault="001D79D4">
      <w:pPr>
        <w:pStyle w:val="21"/>
        <w:shd w:val="clear" w:color="auto" w:fill="auto"/>
        <w:spacing w:before="0"/>
        <w:ind w:left="380" w:firstLine="0"/>
      </w:pPr>
      <w:r>
        <w:t>В результате изучения информатики и информационных технологий на профильном уровне ученик должен знать/понимать: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логичес</w:t>
      </w:r>
      <w:r>
        <w:t>кую символику;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основные конструкции языка программирования;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свойства алгоритмов и основные алгоритмические конструкции; тезис о полноте формализации понятия алгоритма;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 xml:space="preserve">виды и свойства информационных моделей реальных объектов и процессов, методы и средства </w:t>
      </w:r>
      <w:r>
        <w:t>компьютерной реализации информационных моделей;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общую структуру деятельности по созданию компьютерных моделей;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виды и св</w:t>
      </w:r>
      <w:r>
        <w:t>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базовые принципы организации и функционирования компьютерных сетей;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spacing w:before="0"/>
        <w:ind w:left="380" w:hanging="380"/>
      </w:pPr>
      <w:r>
        <w:t xml:space="preserve"> нормы информационной этики и права, информационной безопасности, принципы обеспечения информационной безопасности;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способы и средства обеспечения надежного функционирования средств ИКТ;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выделять информационный аспект в деятельности человека; информ</w:t>
      </w:r>
      <w:r>
        <w:t>ационное взаимодействие в простейших социальных, биологических и технических системах;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spacing w:before="0"/>
        <w:ind w:left="380" w:hanging="380"/>
      </w:pPr>
      <w:r>
        <w:t xml:space="preserve"> в</w:t>
      </w:r>
      <w:r>
        <w:t>ычислять логическое значение сложного высказывания по известным значениям элементарных высказываний;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проводить статистическую обработку данных с помощью компьютера;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интерпретировать результаты, получаемые в ходе моделирования реальных процессов;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 xml:space="preserve">устранять </w:t>
      </w:r>
      <w:r>
        <w:t>простейшие неисправности, инструктировать пользователей по базовым принципам использования ИКТ;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оценивать числовые параметры информационных объектов и процессов: объем памяти,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</w:pPr>
      <w:bookmarkStart w:id="10" w:name="bookmark9"/>
      <w:r>
        <w:lastRenderedPageBreak/>
        <w:t>25</w:t>
      </w:r>
      <w:bookmarkEnd w:id="10"/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t xml:space="preserve">необходимый для хранения информации; скорость передачи и обработки </w:t>
      </w:r>
      <w:r>
        <w:t>информации;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 xml:space="preserve"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</w:t>
      </w:r>
      <w:r>
        <w:t>информации; соблюдать права интеллектуальной собственности на информацию;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>выполнять требования техники безопасности, г</w:t>
      </w:r>
      <w:r>
        <w:t>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>поиска и отбора информации,</w:t>
      </w:r>
      <w:r>
        <w:t xml:space="preserve"> в частности, относящейся к личным познавательным интересам, связанной с самообразованием и профессиональной ориентацией;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>представления информации в виде мультимедиа объектов с системой ссылок (например, для размещения в сети); создания собственных баз дан</w:t>
      </w:r>
      <w:r>
        <w:t>ных, цифровых архивов, медиатек;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>подготовки и проведения выступления, участия в коллективном обсуждении, фиксации его хода и результатов;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>личного и коллективного общения с использованием современных программных и аппаратных средств коммуникаций;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  <w:jc w:val="left"/>
      </w:pPr>
      <w:r>
        <w:t xml:space="preserve">соблюдения требований информационной безопасности, информационной этики и права. </w:t>
      </w:r>
      <w:r>
        <w:rPr>
          <w:rStyle w:val="22"/>
        </w:rPr>
        <w:t>Информатика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t>В результате изучения информатики и информационных технологий на базовом уровне</w:t>
      </w:r>
    </w:p>
    <w:p w:rsidR="00C85E23" w:rsidRDefault="001D79D4">
      <w:pPr>
        <w:pStyle w:val="21"/>
        <w:shd w:val="clear" w:color="auto" w:fill="auto"/>
        <w:spacing w:before="0"/>
        <w:ind w:left="400" w:hanging="400"/>
      </w:pPr>
      <w:r>
        <w:t>ученик должен знать/ понимать: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 xml:space="preserve">роль информации и связанных с ней </w:t>
      </w:r>
      <w:r>
        <w:t>процессов в окружающем мире;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>владеть навыками алгоритмического мышления и понимать необходимость формального описания алгоритмов;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 xml:space="preserve">владеть умением понимать программы, написанные на выбранном для изучения универсальном алгоритмическом языке высокого уровня; </w:t>
      </w:r>
      <w:r>
        <w:t>знанием основных конструкций программирования; умением анализировать алгоритмы с использованием таблиц;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>владеть стандартными приёмами написания на алгоритмическом языке программы для решения стандартной задачи с использованием основных конструкций программ</w:t>
      </w:r>
      <w:r>
        <w:t>ирования и отладки таких программ; использование готовых прикладных компьютерных программ по выбранной специализации;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  <w:ind w:left="400" w:hanging="400"/>
      </w:pPr>
      <w:r>
        <w:t>иметь представление о компьютерно-математических моделях и необходимости анализа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  <w:sectPr w:rsidR="00C85E23">
          <w:headerReference w:type="even" r:id="rId36"/>
          <w:headerReference w:type="default" r:id="rId37"/>
          <w:footerReference w:type="even" r:id="rId38"/>
          <w:pgSz w:w="11900" w:h="16840"/>
          <w:pgMar w:top="1066" w:right="820" w:bottom="1056" w:left="818" w:header="0" w:footer="3" w:gutter="0"/>
          <w:cols w:space="720"/>
          <w:noEndnote/>
          <w:docGrid w:linePitch="360"/>
        </w:sectPr>
      </w:pPr>
      <w:bookmarkStart w:id="11" w:name="bookmark10"/>
      <w:r>
        <w:t>26</w:t>
      </w:r>
      <w:bookmarkEnd w:id="11"/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lastRenderedPageBreak/>
        <w:t xml:space="preserve">соответствия модели и моделируемого объекта (процесса); о способах хранения и простейшей обработке </w:t>
      </w:r>
      <w:r>
        <w:t>данных; о базах данных и средствах доступа к ним, уметь работать с ними;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владеть компьютерными средствами представления и анализа данных;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иметь базовые навыки и умения по соблюдению требований техники безопасности, гигиены и ресурсосбережения при работе со</w:t>
      </w:r>
      <w:r>
        <w:t xml:space="preserve"> средствами информатизации; понимать основы правовых аспектов использования компьютерных программ и работы в Интернете.</w:t>
      </w:r>
    </w:p>
    <w:p w:rsidR="00C85E23" w:rsidRDefault="001D79D4">
      <w:pPr>
        <w:pStyle w:val="70"/>
        <w:shd w:val="clear" w:color="auto" w:fill="auto"/>
        <w:ind w:left="400" w:firstLine="0"/>
      </w:pPr>
      <w:r>
        <w:t>История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t>В результате изучения истории на базовом уровне ученик должен знать/понимать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основные факты, процессы и явлени</w:t>
      </w:r>
      <w:r>
        <w:t>я, характеризующие целостность отечественной и всемирной истории;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периодизацию всемирной и отечественной истории;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современные версии и трактовки важнейших проблем отечественной и всемирной истории;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историческую обусловленность современных общественных проц</w:t>
      </w:r>
      <w:r>
        <w:t>ессов;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особенности исторического пути России, ее роль в мировом сообществе;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проводить поиск исторической информации в источниках разного типа;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 xml:space="preserve">критически анализировать источник исторической информации (характеризовать авторство источника, время, </w:t>
      </w:r>
      <w:r>
        <w:t>обстоятельства и цели его создания);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различать в исторической информации факты и мнения, исторические описания и историчес</w:t>
      </w:r>
      <w:r>
        <w:t>кие объяснения;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участвовать в дискуссиях по историческим проблемам, формулировать собственную позицию по обсуждаемым в</w:t>
      </w:r>
      <w:r>
        <w:t>опросам, используя для аргументации исторические сведения;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представлять результаты изучения исторического материала в формах конспекта, реферата, рецензии;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  <w:sectPr w:rsidR="00C85E23">
          <w:headerReference w:type="even" r:id="rId39"/>
          <w:headerReference w:type="default" r:id="rId40"/>
          <w:headerReference w:type="first" r:id="rId41"/>
          <w:footerReference w:type="first" r:id="rId42"/>
          <w:pgSz w:w="11900" w:h="16840"/>
          <w:pgMar w:top="1066" w:right="821" w:bottom="1066" w:left="826" w:header="0" w:footer="3" w:gutter="0"/>
          <w:cols w:space="720"/>
          <w:noEndnote/>
          <w:titlePg/>
          <w:docGrid w:linePitch="360"/>
        </w:sectPr>
      </w:pPr>
      <w:r>
        <w:t>использования навыков исторического анализа при критическом воспр</w:t>
      </w:r>
      <w:r>
        <w:t>иятии получаемой извне социальной информации;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осознания себя как представителя исторически сложившегося гражданского, этнокультурного, </w:t>
      </w:r>
      <w:r>
        <w:t>конфессионального сообщества, гражданина России.</w:t>
      </w:r>
    </w:p>
    <w:p w:rsidR="00C85E23" w:rsidRDefault="001D79D4">
      <w:pPr>
        <w:pStyle w:val="70"/>
        <w:shd w:val="clear" w:color="auto" w:fill="auto"/>
        <w:ind w:left="400" w:firstLine="0"/>
      </w:pPr>
      <w:r>
        <w:t>История (профильный уровень)</w:t>
      </w:r>
    </w:p>
    <w:p w:rsidR="00C85E23" w:rsidRDefault="001D79D4">
      <w:pPr>
        <w:pStyle w:val="21"/>
        <w:shd w:val="clear" w:color="auto" w:fill="auto"/>
        <w:spacing w:before="0"/>
        <w:ind w:left="400" w:right="2660" w:firstLine="0"/>
        <w:jc w:val="left"/>
      </w:pPr>
      <w:r>
        <w:t>В результате изучения истории на профильном уровне ученик должен знать/понимать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факты, явления, процессы, понятия, теории, гипотезы, характеризующие целостность исторического про</w:t>
      </w:r>
      <w:r>
        <w:t>цесса;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принципы периодизации всемирной истории;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spacing w:before="0"/>
        <w:ind w:left="400" w:hanging="400"/>
      </w:pPr>
      <w:r>
        <w:t xml:space="preserve"> важнейшие методологические концепции исторического процесса, их научную и мировоззренческую основу;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7070"/>
        </w:tabs>
        <w:spacing w:before="0"/>
        <w:ind w:left="400" w:hanging="400"/>
      </w:pPr>
      <w:r>
        <w:t xml:space="preserve"> особенности исторического, историко-социологического,</w:t>
      </w:r>
      <w:r>
        <w:tab/>
        <w:t>историко-политологического, историко-культурологичес</w:t>
      </w:r>
      <w:r>
        <w:t>кого, антропологического анализа событий, процессов и явлений прошлого;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взаимосвязь и особенности истор</w:t>
      </w:r>
      <w:r>
        <w:t>ии России и мира; всемирной, региональной, национальной и локальной истории;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проводить комплексный поиск исторической информации в источниках разного типа;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осуществлять внешнюю и внутреннюю критику источника (характеризовать авторство источника, </w:t>
      </w:r>
      <w:r>
        <w:t>время, обстоятельства, цели его создания, степень достоверности);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классифицировать исторические источники по типу информации;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использовать при поиске и систематизации исторической информации методы электронной обработки, отображения информации в различных </w:t>
      </w:r>
      <w:r>
        <w:t>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различать в исторической информации факты и мнения, описания и объяснения, гипотезы и теории;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использовать принципы </w:t>
      </w:r>
      <w:r>
        <w:t>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систематизировать разнообразную историческую информацию на основе своих представлений об общих закономерностях всемирн</w:t>
      </w:r>
      <w:r>
        <w:t>о-исторического процесса;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</w:pPr>
      <w:bookmarkStart w:id="12" w:name="bookmark11"/>
      <w:r>
        <w:t>28</w:t>
      </w:r>
      <w:bookmarkEnd w:id="12"/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>предмету способов и методов решения задачи, прогнозирование ожид</w:t>
      </w:r>
      <w:r>
        <w:t xml:space="preserve">аемого результата и </w:t>
      </w:r>
      <w:r>
        <w:lastRenderedPageBreak/>
        <w:t>сопоставление его с собственными историческими знаниями;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</w:t>
      </w:r>
      <w:r>
        <w:t>и исторические сведения, учитывать различные мнения и интегрировать идеи, организовывать работу группы;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</w:t>
      </w:r>
      <w:r>
        <w:t>ецензии, исследовательского проекта, публичной презентации;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понимания и критического осмысления общественных процессов и ситуаций;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определения собственной пози</w:t>
      </w:r>
      <w:r>
        <w:t>ции по отношению к явлениям современной жизни, исходя из их исторической обусловленности;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учета в с</w:t>
      </w:r>
      <w:r>
        <w:t>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осознания себя представителем исторически сложившегося гражданского, этнокультурного, конфессионального сообщества, гра</w:t>
      </w:r>
      <w:r>
        <w:t>жданином России.</w:t>
      </w:r>
    </w:p>
    <w:p w:rsidR="00C85E23" w:rsidRDefault="001D79D4">
      <w:pPr>
        <w:pStyle w:val="70"/>
        <w:shd w:val="clear" w:color="auto" w:fill="auto"/>
        <w:ind w:left="400" w:firstLine="0"/>
        <w:jc w:val="both"/>
      </w:pPr>
      <w:r>
        <w:t>Обществознание (включая экономику и право)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>В результате изучения обществознания (включая экономику и право) на базовом уровне</w:t>
      </w:r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>ученик должен</w:t>
      </w:r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>знать/понимать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 xml:space="preserve">биосоциальную сущность человека, основные этапы и факторы </w:t>
      </w:r>
      <w:r>
        <w:t>социализации личности, место и роль человека в системе общественных отношений;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тенденции развития общества в целом как сложной динамичной системы, а также важнейших социальных институтов;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необходимость регулирования общественных отношений, сущность социаль</w:t>
      </w:r>
      <w:r>
        <w:t>ных норм, механизмы правового регулирования;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особенности социально-гуманитарного познания;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характеризовать основные социальные объекты, выделяя их существенные признаки, закономерности развития;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анализировать актуальную информацию о социальных объект</w:t>
      </w:r>
      <w:r>
        <w:t>ах, выявляя их общие черты и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</w:pPr>
      <w:bookmarkStart w:id="13" w:name="bookmark12"/>
      <w:r>
        <w:t>29</w:t>
      </w:r>
      <w:bookmarkEnd w:id="13"/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 xml:space="preserve">различия; устанавливать соответствия между существенными чертами и признаками изученных </w:t>
      </w:r>
      <w:r>
        <w:lastRenderedPageBreak/>
        <w:t>социальных явлений и обществоведческими терминами и понятиями;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объяснять причинно-следственные и функциональные связи изученных социальн</w:t>
      </w:r>
      <w:r>
        <w:t>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раскрывать на примерах изученные теоретические положения и понятия социа</w:t>
      </w:r>
      <w:r>
        <w:t>льно</w:t>
      </w:r>
      <w:r>
        <w:softHyphen/>
        <w:t>экономических и гуманитарных наук;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</w:t>
      </w:r>
      <w:r>
        <w:t>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оценивать действия субъектов социальной жизни, включая личнос</w:t>
      </w:r>
      <w:r>
        <w:t>ть, группы, организации, с точки зрения социальных норм, экономической рациональности;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 xml:space="preserve">подготавливать устное выступление, творческую </w:t>
      </w:r>
      <w:r>
        <w:t>работу по социальной проблематике;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использовать приобретенные знания и умения в практической деятельности и повседневной жиз</w:t>
      </w:r>
      <w:r>
        <w:t>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совершенствования собственной познавательной деятельности;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 xml:space="preserve">критического восприятия информации, получаемой в межличностном общении и </w:t>
      </w:r>
      <w:r>
        <w:t>массовой коммуникации; осуществления самостоятельного поиска, анализа и использования собранной социальной информации;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решения практических жизненных проблем, возникающих в социальной деятельности;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ориентировки в актуальных общественных событиях, определен</w:t>
      </w:r>
      <w:r>
        <w:t>ия личной гражданской позиции;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предвидения возможных последствий определенных социальных действий.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оценки происходящих событий и поведения людей с точки зрения морали и права;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 xml:space="preserve">реализации и защиты прав человека и гражданина, осознанного выполнения </w:t>
      </w:r>
      <w:r>
        <w:t>гражданских обязанностей;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/>
        <w:ind w:left="400" w:hanging="400"/>
      </w:pPr>
      <w:r>
        <w:t>осуществления конструктивного взаимодействия людей с разными убеждениями, культурными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</w:pPr>
      <w:bookmarkStart w:id="14" w:name="bookmark13"/>
      <w:r>
        <w:t>30</w:t>
      </w:r>
      <w:bookmarkEnd w:id="14"/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>ценностями и социальным положением.</w:t>
      </w:r>
    </w:p>
    <w:p w:rsidR="00C85E23" w:rsidRDefault="001D79D4">
      <w:pPr>
        <w:pStyle w:val="70"/>
        <w:shd w:val="clear" w:color="auto" w:fill="auto"/>
        <w:ind w:left="400" w:firstLine="0"/>
        <w:jc w:val="both"/>
      </w:pPr>
      <w:r>
        <w:t>Обществознание (профильный уровень)</w:t>
      </w:r>
    </w:p>
    <w:p w:rsidR="00C85E23" w:rsidRDefault="001D79D4">
      <w:pPr>
        <w:pStyle w:val="21"/>
        <w:shd w:val="clear" w:color="auto" w:fill="auto"/>
        <w:spacing w:before="0"/>
        <w:ind w:left="400" w:right="1800" w:firstLine="0"/>
        <w:jc w:val="left"/>
      </w:pPr>
      <w:r>
        <w:t>В результате изучения обществознания на профильном уровне ученик долж</w:t>
      </w:r>
      <w:r>
        <w:t xml:space="preserve">ен </w:t>
      </w:r>
      <w:r>
        <w:lastRenderedPageBreak/>
        <w:t>знать/понимать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социальные свойства человека, его место в системе общественных отношений;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закономерности развития общества как сложной самоорганизующейся системы;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основные социальные институты и процессы;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различные подходы к исследованию проблем человека</w:t>
      </w:r>
      <w:r>
        <w:t xml:space="preserve"> и общества;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особенности различных общественных наук, основные пути и способы социального и гуманитарного познания;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характеризовать с научных позиций основные социальные объекты (факты, явления, процессы, институты), их место и значение в жизни общес</w:t>
      </w:r>
      <w:r>
        <w:t>тва как целостной системы; проблемы человека в современном обществе;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</w:t>
      </w:r>
      <w:r>
        <w:t>еских, публицистических);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  <w:tab w:val="right" w:pos="5064"/>
          <w:tab w:val="left" w:pos="5269"/>
        </w:tabs>
        <w:spacing w:before="0"/>
        <w:ind w:left="400" w:hanging="400"/>
      </w:pPr>
      <w:r>
        <w:t>сравнивать</w:t>
      </w:r>
      <w:r>
        <w:tab/>
        <w:t xml:space="preserve">социальные </w:t>
      </w:r>
      <w:r>
        <w:t>объекты, выявляя</w:t>
      </w:r>
      <w:r>
        <w:tab/>
        <w:t>их общие черты и различия; устанавливать</w:t>
      </w:r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 xml:space="preserve">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</w:t>
      </w:r>
      <w:r>
        <w:t>мнения, аргументы и выводы;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  <w:tab w:val="right" w:pos="5064"/>
          <w:tab w:val="left" w:pos="5269"/>
          <w:tab w:val="right" w:pos="10189"/>
        </w:tabs>
        <w:spacing w:before="0"/>
        <w:ind w:left="400" w:hanging="400"/>
      </w:pPr>
      <w:r>
        <w:t>объяснять</w:t>
      </w:r>
      <w:r>
        <w:tab/>
        <w:t>внутренние и внешние связи</w:t>
      </w:r>
      <w:r>
        <w:tab/>
        <w:t>(причинно-следственные</w:t>
      </w:r>
      <w:r>
        <w:tab/>
        <w:t>и функциональные)</w:t>
      </w:r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 xml:space="preserve">изученных социальных объектов (включая взаимодействия человека и общества, общества и природы, общества и культуры, подсистем и структурных элементов </w:t>
      </w:r>
      <w:r>
        <w:t>социальной системы, социальных качеств человека);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  <w:tab w:val="right" w:pos="5064"/>
          <w:tab w:val="right" w:pos="10189"/>
        </w:tabs>
        <w:spacing w:before="0"/>
        <w:ind w:left="400" w:hanging="400"/>
      </w:pPr>
      <w:r>
        <w:t>раскрывать</w:t>
      </w:r>
      <w:r>
        <w:tab/>
        <w:t>на примерах важнейшие теоретические положения и</w:t>
      </w:r>
      <w:r>
        <w:tab/>
        <w:t>понятия социально</w:t>
      </w:r>
      <w:r>
        <w:softHyphen/>
      </w:r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>экономических и гуманитарных наук;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участвовать в дискуссиях по актуальным социальным проблемам;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  <w:tab w:val="left" w:pos="5211"/>
          <w:tab w:val="right" w:pos="10189"/>
        </w:tabs>
        <w:spacing w:before="0"/>
        <w:ind w:left="400" w:hanging="400"/>
      </w:pPr>
      <w:r>
        <w:t xml:space="preserve">формулировать на основе </w:t>
      </w:r>
      <w:r>
        <w:t>приобретенных</w:t>
      </w:r>
      <w:r>
        <w:tab/>
        <w:t>социально-гуманитарных</w:t>
      </w:r>
      <w:r>
        <w:tab/>
        <w:t>знаний собственные</w:t>
      </w:r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>суждения и аргументы по определенным проблемам;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оценивать различные суждения о социальных объектах с точки зрения общественных наук;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подготавливать аннотацию, рецензию, реферат, творческую работу, уст</w:t>
      </w:r>
      <w:r>
        <w:t>ное выступление;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</w:pPr>
      <w:bookmarkStart w:id="15" w:name="bookmark14"/>
      <w:r>
        <w:t>31</w:t>
      </w:r>
      <w:bookmarkEnd w:id="15"/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осуществлять индивидуальные и групповые учебные исследования по социальной проблематике;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применять социально-экономические и гуманитарные знания в процессе решения познавательных и </w:t>
      </w:r>
      <w:r>
        <w:lastRenderedPageBreak/>
        <w:t>практических задач, отражающих актуальные проблемы жизн</w:t>
      </w:r>
      <w:r>
        <w:t>и человека и общества;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эффективного выполнения типичных социальных ролей; сознательного взаимодействия с социальными институтами;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ориентировки в актуальных </w:t>
      </w:r>
      <w:r>
        <w:t>общественных событиях и процессах; выработки собственной гражданской позиции;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самостоятельного поиска социальной ин</w:t>
      </w:r>
      <w:r>
        <w:t>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нравственной оценки социального поведения людей;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предвидения возможных последствий определенных социальн</w:t>
      </w:r>
      <w:r>
        <w:t>ых действий субъектов общественных отношений;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осуществления конструктивного взаимодействия людей с разными убеждениями, </w:t>
      </w:r>
      <w:r>
        <w:t>культурными ценностями и социальным положением.</w:t>
      </w:r>
    </w:p>
    <w:p w:rsidR="00C85E23" w:rsidRDefault="001D79D4">
      <w:pPr>
        <w:pStyle w:val="70"/>
        <w:shd w:val="clear" w:color="auto" w:fill="auto"/>
        <w:ind w:left="400" w:firstLine="0"/>
      </w:pPr>
      <w:r>
        <w:t>Экономика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t>В результате изучения экономики на базовом уровне ученик должен знать/понимать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функции денег, банковскую систему, причины различий в уровне оплаты труда, основные виды налогов, орг</w:t>
      </w:r>
      <w:r>
        <w:t>анизационно-правовые формы предпринимательства, виды ценных бумаг, факторы экономического роста;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уметь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</w:t>
      </w:r>
      <w:r>
        <w:t>ских проблем;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C85E23" w:rsidRDefault="001D79D4">
      <w:pPr>
        <w:pStyle w:val="21"/>
        <w:numPr>
          <w:ilvl w:val="0"/>
          <w:numId w:val="4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объяснять: взаимовыгодность добровольного обмена</w:t>
      </w:r>
      <w:r>
        <w:t>, причины неравенства доходов, виды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</w:pPr>
      <w:bookmarkStart w:id="16" w:name="bookmark15"/>
      <w:r>
        <w:t>32</w:t>
      </w:r>
      <w:bookmarkEnd w:id="16"/>
    </w:p>
    <w:p w:rsidR="00C85E23" w:rsidRDefault="001D79D4">
      <w:pPr>
        <w:pStyle w:val="21"/>
        <w:shd w:val="clear" w:color="auto" w:fill="auto"/>
        <w:spacing w:before="0"/>
        <w:ind w:left="380" w:firstLine="0"/>
        <w:jc w:val="left"/>
      </w:pPr>
      <w:r>
        <w:t>инфляции, проблемы международной торговли;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получения и оценки экономической информации;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составления семейного бюджета;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  <w:jc w:val="left"/>
      </w:pPr>
      <w:r>
        <w:lastRenderedPageBreak/>
        <w:t>оценки собственных экономических действий в качестве потребителя, члена семьи и гражданина.</w:t>
      </w:r>
    </w:p>
    <w:p w:rsidR="00C85E23" w:rsidRDefault="001D79D4">
      <w:pPr>
        <w:pStyle w:val="70"/>
        <w:shd w:val="clear" w:color="auto" w:fill="auto"/>
        <w:ind w:left="380" w:firstLine="0"/>
      </w:pPr>
      <w:r>
        <w:t>Право (профильный уровень)</w:t>
      </w:r>
    </w:p>
    <w:p w:rsidR="00C85E23" w:rsidRDefault="001D79D4">
      <w:pPr>
        <w:pStyle w:val="21"/>
        <w:shd w:val="clear" w:color="auto" w:fill="auto"/>
        <w:spacing w:before="0"/>
        <w:ind w:left="380" w:firstLine="0"/>
        <w:jc w:val="left"/>
      </w:pPr>
      <w:r>
        <w:t>В результате изучения права на профильном уровне ученик должен знать/понимать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систему и структуру права;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современные правовые системы;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об</w:t>
      </w:r>
      <w:r>
        <w:t>щие правила применения права;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содержание прав и свобод человека;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понятия и принципы правосудия;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органы и способы международно-правовой защиты прав человека;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00" w:right="6180" w:hanging="300"/>
        <w:jc w:val="left"/>
      </w:pPr>
      <w:r>
        <w:t>основные юридические профессии; уметь</w:t>
      </w:r>
    </w:p>
    <w:p w:rsidR="00C85E23" w:rsidRDefault="001D79D4">
      <w:pPr>
        <w:pStyle w:val="21"/>
        <w:shd w:val="clear" w:color="auto" w:fill="auto"/>
        <w:spacing w:before="0"/>
        <w:ind w:left="840" w:firstLine="0"/>
        <w:jc w:val="left"/>
      </w:pPr>
      <w:r>
        <w:t>характеризовать: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право как элемент культуры общества;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систему</w:t>
      </w:r>
      <w:r>
        <w:t xml:space="preserve"> законодательства;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основные отрасли права;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систему конституционных прав и свобод человека и гражданина;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механизм реализации и защиты;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избирательный и законодательный процессы в России;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принципы организации и деятельности органов государственной власти;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пор</w:t>
      </w:r>
      <w:r>
        <w:t>ядок рассмотрения гражданских, трудовых, административно-правовых споров;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порядок заключения и расторжения трудовых договоров;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формы социальной защиты и социального обеспечения;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порядок получения платных образовательных услуг;</w:t>
      </w:r>
    </w:p>
    <w:p w:rsidR="00C85E23" w:rsidRDefault="001D79D4">
      <w:pPr>
        <w:pStyle w:val="21"/>
        <w:shd w:val="clear" w:color="auto" w:fill="auto"/>
        <w:spacing w:before="0"/>
        <w:ind w:left="840" w:firstLine="0"/>
        <w:jc w:val="left"/>
      </w:pPr>
      <w:r>
        <w:t>объяснять: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происхождение госу</w:t>
      </w:r>
      <w:r>
        <w:t>дарства и права, их взаимосвязь;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механизм правового регулирования;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firstLine="0"/>
      </w:pPr>
      <w:r>
        <w:t>содержание основных понятий и категорий базовых отраслей права;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60"/>
        <w:jc w:val="left"/>
      </w:pPr>
      <w:r>
        <w:t>содержание прав, обязанностей и ответственности гражданина как участника конкретных правоотношений (избирателя, налогоплатель</w:t>
      </w:r>
      <w:r>
        <w:t>щика, военнообязанного, работника, потребителя,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  <w:sectPr w:rsidR="00C85E23">
          <w:pgSz w:w="11900" w:h="16840"/>
          <w:pgMar w:top="1066" w:right="822" w:bottom="1056" w:left="826" w:header="0" w:footer="3" w:gutter="0"/>
          <w:cols w:space="720"/>
          <w:noEndnote/>
          <w:docGrid w:linePitch="360"/>
        </w:sectPr>
      </w:pPr>
      <w:bookmarkStart w:id="17" w:name="bookmark16"/>
      <w:r>
        <w:t>33</w:t>
      </w:r>
      <w:bookmarkEnd w:id="17"/>
    </w:p>
    <w:p w:rsidR="00C85E23" w:rsidRDefault="001D79D4">
      <w:pPr>
        <w:pStyle w:val="21"/>
        <w:shd w:val="clear" w:color="auto" w:fill="auto"/>
        <w:spacing w:before="0"/>
        <w:ind w:left="360" w:firstLine="0"/>
        <w:jc w:val="left"/>
      </w:pPr>
      <w:r>
        <w:lastRenderedPageBreak/>
        <w:t>супруга, абитуриента);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особенности правоотношений, регулируемых публичным и частным правом;</w:t>
      </w:r>
    </w:p>
    <w:p w:rsidR="00C85E23" w:rsidRDefault="001D79D4">
      <w:pPr>
        <w:pStyle w:val="21"/>
        <w:shd w:val="clear" w:color="auto" w:fill="auto"/>
        <w:spacing w:before="0"/>
        <w:ind w:left="360" w:firstLine="420"/>
        <w:jc w:val="left"/>
      </w:pPr>
      <w:r>
        <w:t>различать: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формы (источники) права, субъектов права;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виды судопроизводства;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 xml:space="preserve">основания и </w:t>
      </w:r>
      <w:r>
        <w:t>порядок назначения наказания;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полномочия органов внутренних дел, прокуратуры, адвоката, нотариуса, международных органов защиты прав человека;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объекты гражданского оборота;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организационно-правовые формы предпринимательской деятельности;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имущественные и неи</w:t>
      </w:r>
      <w:r>
        <w:t>мущественные права и способы их защиты;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отдельные виды гражданско-правовых договоров;</w:t>
      </w:r>
    </w:p>
    <w:p w:rsidR="00C85E23" w:rsidRDefault="001D79D4">
      <w:pPr>
        <w:pStyle w:val="21"/>
        <w:shd w:val="clear" w:color="auto" w:fill="auto"/>
        <w:spacing w:before="0"/>
        <w:ind w:left="360" w:firstLine="420"/>
        <w:jc w:val="left"/>
      </w:pPr>
      <w:r>
        <w:t>приводить примеры: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различных видов правоотношений, правонарушений, ответственности;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гарантий реализации основных конституционных прав;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 xml:space="preserve">экологических правонарушений и </w:t>
      </w:r>
      <w:r>
        <w:t>ответственности за причинение вреда окружающей среде;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общепризнанных принципов и норм международного права;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правоприменительной практики;</w:t>
      </w:r>
    </w:p>
    <w:p w:rsidR="00C85E23" w:rsidRDefault="001D79D4">
      <w:pPr>
        <w:pStyle w:val="21"/>
        <w:shd w:val="clear" w:color="auto" w:fill="auto"/>
        <w:spacing w:before="0"/>
        <w:ind w:left="360" w:firstLine="420"/>
        <w:jc w:val="left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поиска, анализа и исп</w:t>
      </w:r>
      <w:r>
        <w:t>ользования правовой информации;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анализа текстов законодательных актов, норм права с точки зрения конкретных условий их реализации;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изложения и аргументации собственных суждений о происходящих событиях и явлениях с точки зрения права;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 xml:space="preserve">применение правил </w:t>
      </w:r>
      <w:r>
        <w:t>(норм) отношений, направленных на согласование интересов различных сторон (на заданных примерах);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осуществление учебных исследований и проектов по правовой тематике;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выбора, соответствующих закону форм поведения и действий в типичных жизненных ситуациях, у</w:t>
      </w:r>
      <w:r>
        <w:t>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60" w:hanging="360"/>
      </w:pPr>
      <w:r>
        <w:t>обращения в надлежащие органы за квалифицированной юридической помощью.</w:t>
      </w:r>
    </w:p>
    <w:p w:rsidR="00C85E23" w:rsidRDefault="001D79D4">
      <w:pPr>
        <w:pStyle w:val="70"/>
        <w:shd w:val="clear" w:color="auto" w:fill="auto"/>
        <w:ind w:left="360" w:firstLine="0"/>
      </w:pPr>
      <w:r>
        <w:t>Мировая художественная культура</w:t>
      </w:r>
    </w:p>
    <w:p w:rsidR="00C85E23" w:rsidRDefault="001D79D4">
      <w:pPr>
        <w:pStyle w:val="21"/>
        <w:shd w:val="clear" w:color="auto" w:fill="auto"/>
        <w:spacing w:before="0"/>
        <w:ind w:left="360" w:firstLine="420"/>
        <w:jc w:val="left"/>
        <w:sectPr w:rsidR="00C85E23">
          <w:headerReference w:type="even" r:id="rId43"/>
          <w:headerReference w:type="default" r:id="rId44"/>
          <w:headerReference w:type="first" r:id="rId45"/>
          <w:footerReference w:type="first" r:id="rId46"/>
          <w:pgSz w:w="11900" w:h="16840"/>
          <w:pgMar w:top="1066" w:right="826" w:bottom="1066" w:left="893" w:header="0" w:footer="3" w:gutter="0"/>
          <w:cols w:space="720"/>
          <w:noEndnote/>
          <w:titlePg/>
          <w:docGrid w:linePitch="360"/>
        </w:sectPr>
      </w:pPr>
      <w:r>
        <w:t>Приоритетными для учебного предмета «Мировая художественная культура» на этапе среднего общего образования являются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lastRenderedPageBreak/>
        <w:t xml:space="preserve">умение самостоятельно и мотивированно организовывать свою познавательную </w:t>
      </w:r>
      <w:r>
        <w:t>деятельность;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устанавливать несложные реальные связи и зависимости;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оценивать, сопоставлять и классифицировать феномены культуры и искусства;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осуществлять поиск и критический отбор нужной информации в источниках различного типа (в том числе и созданных в и</w:t>
      </w:r>
      <w:r>
        <w:t>ной знаковой системе - «языки» разных видов искусств);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использовать мультимедийные ресурсы и компьютерные технологии для оформления творческих работ;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владеть основными формами публичных выступлений;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понимать ценность художественного образования как </w:t>
      </w:r>
      <w:r>
        <w:t>средства развития культуры личности;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определять собственное отношение к произведениям классики и современного искусства;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осознавать свою культурную и национальную принадлежность.</w:t>
      </w:r>
    </w:p>
    <w:p w:rsidR="00C85E23" w:rsidRDefault="001D79D4">
      <w:pPr>
        <w:pStyle w:val="70"/>
        <w:shd w:val="clear" w:color="auto" w:fill="auto"/>
        <w:ind w:left="400" w:firstLine="0"/>
      </w:pPr>
      <w:r>
        <w:t>География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t>В результате изучения географии на базовом уровне</w:t>
      </w:r>
      <w:r>
        <w:t xml:space="preserve"> ученик должен знать/понимать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основные географические понятия и термины; традиционные и новые методы географических исследований;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особенности размещения основных видов природных ресурсов, их главные месторождения и территориальные сочетания; численность и </w:t>
      </w:r>
      <w:r>
        <w:t>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географические особенности отраслевой и территориальной стр</w:t>
      </w:r>
      <w:r>
        <w:t>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</w:t>
      </w:r>
      <w:r>
        <w:t>ие аспекты глобальных проблем человечества;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85E23" w:rsidRDefault="001D79D4">
      <w:pPr>
        <w:pStyle w:val="21"/>
        <w:shd w:val="clear" w:color="auto" w:fill="auto"/>
        <w:spacing w:before="0"/>
        <w:ind w:left="400" w:firstLine="0"/>
        <w:jc w:val="left"/>
      </w:pPr>
      <w:r>
        <w:t>уметь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определять и сравнивать по разным источникам информации географически</w:t>
      </w:r>
      <w:r>
        <w:t>е тенденции развития природных, социально-экономических и геоэкологических объектов, процессов и явлений;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</w:t>
      </w:r>
      <w:r>
        <w:t>концентрации населения и производства, степень природных, антропогенных и техногенных изменений отдельных территорий;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применять разнообразные источники географической информации для проведения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  <w:sectPr w:rsidR="00C85E23">
          <w:pgSz w:w="11900" w:h="16840"/>
          <w:pgMar w:top="1066" w:right="823" w:bottom="1056" w:left="825" w:header="0" w:footer="3" w:gutter="0"/>
          <w:cols w:space="720"/>
          <w:noEndnote/>
          <w:docGrid w:linePitch="360"/>
        </w:sectPr>
      </w:pPr>
      <w:bookmarkStart w:id="18" w:name="bookmark17"/>
      <w:r>
        <w:t>35</w:t>
      </w:r>
      <w:bookmarkEnd w:id="18"/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lastRenderedPageBreak/>
        <w:t>наблюдений за природными, социально-эко</w:t>
      </w:r>
      <w:r>
        <w:t>номическими и геоэкологическими объектами, процессами и явлениями, их изменениями под влиянием разнообразных факторов;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составлять комплексную географическую характеристику регионов и стран мира; таблицы, картосхемы, диаграммы, простейшие карты, модели, отр</w:t>
      </w:r>
      <w:r>
        <w:t>ажающие географические закономерности различных явлений и процессов, их территориальные взаимодействия;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сопоставлять географические карты различной тематики;</w:t>
      </w:r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в</w:t>
      </w:r>
      <w:r>
        <w:t>ыявления и объяснения географических аспектов различных текущих событий и ситуаций;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</w:t>
      </w:r>
      <w:r>
        <w:t>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понимания географической специфики крупных регионов и стран мира в условиях глобализации</w:t>
      </w:r>
      <w:r>
        <w:t>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85E23" w:rsidRDefault="001D79D4">
      <w:pPr>
        <w:pStyle w:val="70"/>
        <w:shd w:val="clear" w:color="auto" w:fill="auto"/>
        <w:ind w:left="400" w:firstLine="0"/>
        <w:jc w:val="both"/>
      </w:pPr>
      <w:r>
        <w:t>Биология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>В результате изучения биологии на базовом уровне ученик должен знать/понимать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основные положени</w:t>
      </w:r>
      <w:r>
        <w:t>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строение биологических объектов: клетки; генов и хромосом; вида и экосистем (структура);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сущност</w:t>
      </w:r>
      <w:r>
        <w:t>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>вклад выдающихся ученых в развитие</w:t>
      </w:r>
      <w:r>
        <w:t xml:space="preserve"> биологической науки;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00" w:right="5320" w:hanging="400"/>
        <w:jc w:val="left"/>
      </w:pPr>
      <w:r>
        <w:t>биологическую терминологию и символику; уметь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400" w:hanging="400"/>
      </w:pPr>
      <w:r>
        <w:t xml:space="preserve"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</w:t>
      </w:r>
      <w:r>
        <w:t>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</w:t>
      </w:r>
      <w:r>
        <w:t>и, изменяемости видов, нарушений развития организмов,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  <w:sectPr w:rsidR="00C85E23">
          <w:headerReference w:type="even" r:id="rId47"/>
          <w:headerReference w:type="default" r:id="rId48"/>
          <w:footerReference w:type="even" r:id="rId49"/>
          <w:headerReference w:type="first" r:id="rId50"/>
          <w:footerReference w:type="first" r:id="rId51"/>
          <w:pgSz w:w="11900" w:h="16840"/>
          <w:pgMar w:top="1066" w:right="823" w:bottom="1056" w:left="825" w:header="0" w:footer="3" w:gutter="0"/>
          <w:cols w:space="720"/>
          <w:noEndnote/>
          <w:titlePg/>
          <w:docGrid w:linePitch="360"/>
        </w:sectPr>
      </w:pPr>
      <w:bookmarkStart w:id="19" w:name="bookmark18"/>
      <w:r>
        <w:t>36</w:t>
      </w:r>
      <w:bookmarkEnd w:id="19"/>
    </w:p>
    <w:p w:rsidR="00C85E23" w:rsidRDefault="001D79D4">
      <w:pPr>
        <w:pStyle w:val="21"/>
        <w:shd w:val="clear" w:color="auto" w:fill="auto"/>
        <w:spacing w:before="0" w:line="389" w:lineRule="exact"/>
        <w:ind w:left="400" w:firstLine="680"/>
        <w:jc w:val="left"/>
      </w:pPr>
      <w:r>
        <w:rPr>
          <w:rStyle w:val="210pt"/>
        </w:rPr>
        <w:lastRenderedPageBreak/>
        <w:t xml:space="preserve">Образовательная программа среднего общего образования МБОУ «СШ № 19» г. Нижневартовска </w:t>
      </w:r>
      <w:r>
        <w:t>наследственных заболеваний, мутаций, устойчивости и смены экосистем; необходимости сохранения многообразия видов;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решать </w:t>
      </w:r>
      <w: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600" w:hanging="600"/>
      </w:pPr>
      <w:r>
        <w:t>описывать особей видов по морфологическому критерию;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выявлять приспособления организмов к среде обитания, источник</w:t>
      </w:r>
      <w:r>
        <w:t>и мутагенов в окружающей среде (косвенно), антропогенные изменения в экосистемах своей местности;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</w:t>
      </w:r>
      <w:r>
        <w:t>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анализировать и оценивать различные гипотезы сущности жизни, происхождения жизни и человека, глобальные экологиче</w:t>
      </w:r>
      <w:r>
        <w:t>ские проблемы и пути их решения, последствия собственной деятельности в окружающей среде;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600" w:hanging="600"/>
      </w:pPr>
      <w:r>
        <w:t>изучать изменения в экосистемах на биологических моделях;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находить информацию о биологических объектах в различных источниках (учебных текстах, справочниках, научно-п</w:t>
      </w:r>
      <w:r>
        <w:t>опулярных изданиях, компьютерных базах данных, ресурсах Интернета) и критически ее оценивать;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соблюдения мер профилактики отравлений, вирусных и других заболев</w:t>
      </w:r>
      <w:r>
        <w:t>аний, стрессов, вредных привычек (курение, алкоголизм, наркомания); правил поведения в природной среде;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оказания первой помощи при простудных и других заболеваниях, отравлении пищевыми продуктами;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оценки этических аспектов некоторых исследований в области </w:t>
      </w:r>
      <w:r>
        <w:t>биотехнологии (клонирование, искусственное оплодотворение).</w:t>
      </w:r>
    </w:p>
    <w:p w:rsidR="00C85E23" w:rsidRDefault="001D79D4">
      <w:pPr>
        <w:pStyle w:val="70"/>
        <w:shd w:val="clear" w:color="auto" w:fill="auto"/>
        <w:ind w:left="400" w:firstLine="0"/>
      </w:pPr>
      <w:r>
        <w:t>Биология (профильный уровень)</w:t>
      </w:r>
    </w:p>
    <w:p w:rsidR="00C85E23" w:rsidRDefault="001D79D4">
      <w:pPr>
        <w:pStyle w:val="21"/>
        <w:shd w:val="clear" w:color="auto" w:fill="auto"/>
        <w:spacing w:before="0"/>
        <w:ind w:left="600" w:firstLine="0"/>
        <w:jc w:val="left"/>
      </w:pPr>
      <w:r>
        <w:t>В результате изучения биологии на базовом уровне ученик должен знать/понимать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6"/>
        </w:tabs>
        <w:spacing w:before="0"/>
        <w:ind w:left="600" w:hanging="600"/>
      </w:pPr>
      <w:r>
        <w:rPr>
          <w:rStyle w:val="22"/>
        </w:rPr>
        <w:t>основные положения</w:t>
      </w:r>
      <w:r>
        <w:t xml:space="preserve"> биологических теорий (клеточная теория; хромосомная теория наслед</w:t>
      </w:r>
      <w:r>
        <w:softHyphen/>
      </w:r>
      <w:r>
        <w:t>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</w:t>
      </w:r>
      <w:r>
        <w:softHyphen/>
        <w:t>ных растений; В.И. Вернадского о биосфере); сущность законов (Г.Менделя; сцепленного нас</w:t>
      </w:r>
      <w:r>
        <w:t>ледования Т.Моргана; гомологических рядов в наследственной изменчивости; зародыше</w:t>
      </w:r>
      <w:r>
        <w:softHyphen/>
        <w:t>вого сходства; биогенетического); закономерностей (изменчивости; сцепленного наследова</w:t>
      </w:r>
      <w:r>
        <w:softHyphen/>
        <w:t>ния; наследования, сцепленного с полом; взаимодействия генов и их цитологических основ)</w:t>
      </w:r>
      <w:r>
        <w:t>;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  <w:sectPr w:rsidR="00C85E23">
          <w:pgSz w:w="11900" w:h="16840"/>
          <w:pgMar w:top="725" w:right="821" w:bottom="725" w:left="826" w:header="0" w:footer="3" w:gutter="0"/>
          <w:cols w:space="720"/>
          <w:noEndnote/>
          <w:docGrid w:linePitch="360"/>
        </w:sectPr>
      </w:pPr>
      <w:bookmarkStart w:id="20" w:name="bookmark19"/>
      <w:r>
        <w:t>37</w:t>
      </w:r>
      <w:bookmarkEnd w:id="20"/>
    </w:p>
    <w:p w:rsidR="00C85E23" w:rsidRDefault="001D79D4">
      <w:pPr>
        <w:pStyle w:val="21"/>
        <w:shd w:val="clear" w:color="auto" w:fill="auto"/>
        <w:spacing w:before="0"/>
        <w:ind w:left="600" w:firstLine="0"/>
      </w:pPr>
      <w:r>
        <w:lastRenderedPageBreak/>
        <w:t>правил (доминирования Г.Менделя; экологической пирамиды); гипотез (чистоты гамет, сущ</w:t>
      </w:r>
      <w:r>
        <w:softHyphen/>
        <w:t>ности и происхождения жизни, происхождения человека);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59"/>
        </w:tabs>
        <w:spacing w:before="0"/>
        <w:ind w:left="600" w:hanging="600"/>
      </w:pPr>
      <w:r>
        <w:rPr>
          <w:rStyle w:val="2115pt0"/>
        </w:rPr>
        <w:t>строение биологических объектов:</w:t>
      </w:r>
      <w:r>
        <w:rPr>
          <w:rStyle w:val="2115pt"/>
        </w:rPr>
        <w:t xml:space="preserve"> </w:t>
      </w:r>
      <w:r>
        <w:t>клетки (химический состав и строение); генов, хромосом, ж</w:t>
      </w:r>
      <w:r>
        <w:t>енских и мужских гамет, клеток прокариот и эукариот; вирусов; одноклеточных и много</w:t>
      </w:r>
      <w:r>
        <w:softHyphen/>
        <w:t>клеточных организмов; вида и экосистем (структура);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59"/>
        </w:tabs>
        <w:spacing w:before="0"/>
        <w:ind w:left="600" w:hanging="600"/>
      </w:pPr>
      <w:r>
        <w:rPr>
          <w:rStyle w:val="2115pt0"/>
        </w:rPr>
        <w:t>сущность биологических процессов и явлений</w:t>
      </w:r>
      <w:r>
        <w:t>: обмен веществ и превращения энергии в клет</w:t>
      </w:r>
      <w:r>
        <w:softHyphen/>
        <w:t>ке, фотосинтез, пластический и эн</w:t>
      </w:r>
      <w:r>
        <w:t>ергетический обмен, брожение, хемосинтез, митоз, мейоз, развитие гамет у цветковых растений и позвоночных животных, размножение, оплодотворе</w:t>
      </w:r>
      <w:r>
        <w:softHyphen/>
        <w:t>ние у цветковых растений и позвоночных животных, индивидуальное развитие организма (онтогенез), взаимодействие гено</w:t>
      </w:r>
      <w:r>
        <w:t>в, получение гетерозиса, полиплоидов, отдаленных гибри</w:t>
      </w:r>
      <w:r>
        <w:softHyphen/>
        <w:t>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</w:t>
      </w:r>
      <w:r>
        <w:softHyphen/>
        <w:t>пуляции, формирование приспособл</w:t>
      </w:r>
      <w:r>
        <w:t>енности к среде обитания, круговорот веществ и пре</w:t>
      </w:r>
      <w:r>
        <w:softHyphen/>
        <w:t>вращения энергии в экосистемах и биосфере, эволюция биосферы;</w:t>
      </w:r>
    </w:p>
    <w:p w:rsidR="00C85E23" w:rsidRDefault="001D79D4">
      <w:pPr>
        <w:pStyle w:val="90"/>
        <w:numPr>
          <w:ilvl w:val="0"/>
          <w:numId w:val="11"/>
        </w:numPr>
        <w:shd w:val="clear" w:color="auto" w:fill="auto"/>
        <w:tabs>
          <w:tab w:val="left" w:pos="559"/>
        </w:tabs>
        <w:ind w:left="600" w:right="3840"/>
      </w:pPr>
      <w:r>
        <w:t>современную биологическую терминологию и символику</w:t>
      </w:r>
      <w:r>
        <w:rPr>
          <w:rStyle w:val="911pt"/>
        </w:rPr>
        <w:t>; уметь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59"/>
        </w:tabs>
        <w:spacing w:before="0"/>
        <w:ind w:left="600" w:hanging="600"/>
      </w:pPr>
      <w:r>
        <w:rPr>
          <w:rStyle w:val="2115pt0"/>
        </w:rPr>
        <w:t>объяснять:</w:t>
      </w:r>
      <w:r>
        <w:rPr>
          <w:rStyle w:val="2115pt"/>
        </w:rPr>
        <w:t xml:space="preserve"> </w:t>
      </w:r>
      <w:r>
        <w:t>роль биологических теорий, идей, принципов, гипотез в формировании совре</w:t>
      </w:r>
      <w:r>
        <w:softHyphen/>
        <w:t>м</w:t>
      </w:r>
      <w:r>
        <w:t>енной естественнонаучной картины мира, научного мировоззрения; единство живой и не</w:t>
      </w:r>
      <w:r>
        <w:softHyphen/>
        <w:t>живой природы, родство живых организмов, используя биологические теории, законы и пра</w:t>
      </w:r>
      <w:r>
        <w:softHyphen/>
        <w:t>вила; отрицательное влияние алкоголя, никотина, наркотических веществ на развитие заро</w:t>
      </w:r>
      <w:r>
        <w:softHyphen/>
      </w:r>
      <w:r>
        <w:t>дыша человека; влияние мутагенов на организм человека; взаимосвязи организмов и окру</w:t>
      </w:r>
      <w:r>
        <w:softHyphen/>
        <w:t>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</w:t>
      </w:r>
      <w:r>
        <w:t>осомных мутаций, устойчивости, саморегуляции, саморазвития и смены экосистем, необходимости сохранения многообразия видов;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59"/>
        </w:tabs>
        <w:spacing w:before="0"/>
        <w:ind w:left="600" w:hanging="600"/>
      </w:pPr>
      <w:r>
        <w:rPr>
          <w:rStyle w:val="2115pt0"/>
        </w:rPr>
        <w:t>устанавливать взаимосвязи</w:t>
      </w:r>
      <w:r>
        <w:rPr>
          <w:rStyle w:val="2115pt"/>
        </w:rPr>
        <w:t xml:space="preserve"> </w:t>
      </w:r>
      <w:r>
        <w:t>строения и функций молекул в клетке; строения и функций ор</w:t>
      </w:r>
      <w:r>
        <w:softHyphen/>
        <w:t>ганоидов клетки; пластического и энергетического</w:t>
      </w:r>
      <w:r>
        <w:t xml:space="preserve"> обмена; световых и темновых реакций фотосинтеза; движущих сил эволюции; путей и направлений эволюции;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59"/>
        </w:tabs>
        <w:spacing w:before="0" w:after="32" w:line="230" w:lineRule="exact"/>
        <w:ind w:left="600" w:hanging="600"/>
      </w:pPr>
      <w:r>
        <w:rPr>
          <w:rStyle w:val="2115pt0"/>
        </w:rPr>
        <w:t>решать</w:t>
      </w:r>
      <w:r>
        <w:rPr>
          <w:rStyle w:val="2115pt"/>
        </w:rPr>
        <w:t xml:space="preserve"> </w:t>
      </w:r>
      <w:r>
        <w:t>задачи разной сложности по биологии;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59"/>
        </w:tabs>
        <w:spacing w:before="0"/>
        <w:ind w:left="600" w:hanging="600"/>
      </w:pPr>
      <w:r>
        <w:rPr>
          <w:rStyle w:val="2115pt0"/>
        </w:rPr>
        <w:t>составлять схемы</w:t>
      </w:r>
      <w:r>
        <w:rPr>
          <w:rStyle w:val="2115pt"/>
        </w:rPr>
        <w:t xml:space="preserve"> </w:t>
      </w:r>
      <w:r>
        <w:t>скрещивания, пути переноса веществ и энергии в экосистемах (цепи пи</w:t>
      </w:r>
      <w:r>
        <w:softHyphen/>
        <w:t>тания, пищевые сети);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59"/>
        </w:tabs>
        <w:spacing w:before="0"/>
        <w:ind w:left="600" w:hanging="600"/>
        <w:sectPr w:rsidR="00C85E23">
          <w:pgSz w:w="11900" w:h="16840"/>
          <w:pgMar w:top="1066" w:right="821" w:bottom="1066" w:left="826" w:header="0" w:footer="3" w:gutter="0"/>
          <w:cols w:space="720"/>
          <w:noEndnote/>
          <w:docGrid w:linePitch="360"/>
        </w:sectPr>
      </w:pPr>
      <w:r>
        <w:rPr>
          <w:rStyle w:val="2115pt0"/>
        </w:rPr>
        <w:t>описывать</w:t>
      </w:r>
      <w:r>
        <w:rPr>
          <w:rStyle w:val="2115pt"/>
        </w:rPr>
        <w:t xml:space="preserve"> </w:t>
      </w:r>
      <w:r>
        <w:t>клетки растений и животных (под микроскопом), особей вида по морфологиче</w:t>
      </w:r>
      <w:r>
        <w:softHyphen/>
        <w:t>скому критерию, экосистемы и агроэкосистемы своей местности; готовить и описывать мик</w:t>
      </w:r>
      <w:r>
        <w:softHyphen/>
        <w:t>ропрепараты;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8"/>
        </w:tabs>
        <w:spacing w:before="0"/>
        <w:ind w:left="600" w:hanging="600"/>
      </w:pPr>
      <w:r>
        <w:rPr>
          <w:rStyle w:val="2115pt0"/>
        </w:rPr>
        <w:lastRenderedPageBreak/>
        <w:t>выявлять</w:t>
      </w:r>
      <w:r>
        <w:rPr>
          <w:rStyle w:val="2115pt"/>
        </w:rPr>
        <w:t xml:space="preserve"> </w:t>
      </w:r>
      <w:r>
        <w:t xml:space="preserve">приспособления у организмов к среде </w:t>
      </w:r>
      <w:r>
        <w:t>обитания, ароморфозы и идиоадаптации у растений и животных, отличительные признаки живого (у отдельных организмов), абиотиче</w:t>
      </w:r>
      <w:r>
        <w:softHyphen/>
        <w:t>ские и биотические компоненты экосистем, взаимосвязи организмов в экосистеме, источни</w:t>
      </w:r>
      <w:r>
        <w:softHyphen/>
        <w:t>ки мутагенов в окружающей среде (косвенно), а</w:t>
      </w:r>
      <w:r>
        <w:t>нтропогенные изменения в экосистемах сво</w:t>
      </w:r>
      <w:r>
        <w:softHyphen/>
        <w:t>его региона;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8"/>
        </w:tabs>
        <w:spacing w:before="0" w:after="32" w:line="230" w:lineRule="exact"/>
        <w:ind w:left="600" w:hanging="600"/>
      </w:pPr>
      <w:r>
        <w:rPr>
          <w:rStyle w:val="2115pt0"/>
        </w:rPr>
        <w:t>исследовать</w:t>
      </w:r>
      <w:r>
        <w:rPr>
          <w:rStyle w:val="2115pt"/>
        </w:rPr>
        <w:t xml:space="preserve"> </w:t>
      </w:r>
      <w:r>
        <w:t>биологические системы на биологических моделях (аквариум);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8"/>
        </w:tabs>
        <w:spacing w:before="0"/>
        <w:ind w:left="600" w:hanging="600"/>
      </w:pPr>
      <w:r>
        <w:rPr>
          <w:rStyle w:val="2115pt0"/>
        </w:rPr>
        <w:t>сравнивать</w:t>
      </w:r>
      <w:r>
        <w:rPr>
          <w:rStyle w:val="2115pt"/>
        </w:rPr>
        <w:t xml:space="preserve"> </w:t>
      </w:r>
      <w:r>
        <w:t>биологические объекты (клетки растений, животных, грибов и бактерий, экоси</w:t>
      </w:r>
      <w:r>
        <w:softHyphen/>
        <w:t>стемы и агроэкосистемы), процессы и явления (</w:t>
      </w:r>
      <w:r>
        <w:t>обмен веществ у растений и животных; пла</w:t>
      </w:r>
      <w:r>
        <w:softHyphen/>
        <w:t>стический и энергетический обмен; фотосинтез и хемосинтез, митоз и мейоз; бесполое и по</w:t>
      </w:r>
      <w:r>
        <w:softHyphen/>
        <w:t>ловое размножение; оплодотворение у цветковых растений и позвоночных животных; внеш</w:t>
      </w:r>
      <w:r>
        <w:softHyphen/>
        <w:t>нее и внутреннее оплодотворение; формы есте</w:t>
      </w:r>
      <w:r>
        <w:t>ственного отбора; искусственный и естествен</w:t>
      </w:r>
      <w:r>
        <w:softHyphen/>
        <w:t>ный отбор; способы видообразования; макро- и микроэволюцию; пути и направления эволю</w:t>
      </w:r>
      <w:r>
        <w:softHyphen/>
        <w:t>ции) и делать выводы на основе сравнения;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8"/>
        </w:tabs>
        <w:spacing w:before="0"/>
        <w:ind w:left="600" w:hanging="600"/>
      </w:pPr>
      <w:r>
        <w:rPr>
          <w:rStyle w:val="2115pt0"/>
        </w:rPr>
        <w:t>анализировать и оценивать</w:t>
      </w:r>
      <w:r>
        <w:rPr>
          <w:rStyle w:val="2115pt"/>
        </w:rPr>
        <w:t xml:space="preserve"> </w:t>
      </w:r>
      <w:r>
        <w:t>различные гипотезы сущности жизни, происхождения жизни и че</w:t>
      </w:r>
      <w:r>
        <w:t>ловека, человеческих рас, глобальные антропогенные изменения в биосфере, этические ас</w:t>
      </w:r>
      <w:r>
        <w:softHyphen/>
        <w:t>пекты современных исследований в биологической науке;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8"/>
        </w:tabs>
        <w:spacing w:before="0"/>
        <w:ind w:left="600" w:hanging="600"/>
      </w:pPr>
      <w:r>
        <w:rPr>
          <w:rStyle w:val="2115pt0"/>
        </w:rPr>
        <w:t>осуществлять самостоятельный поиск биологической информации</w:t>
      </w:r>
      <w:r>
        <w:rPr>
          <w:rStyle w:val="2115pt"/>
        </w:rPr>
        <w:t xml:space="preserve"> </w:t>
      </w:r>
      <w:r>
        <w:t>в различных источниках (учебных текстах, справочниках, н</w:t>
      </w:r>
      <w:r>
        <w:t>аучно-популярных изданиях, компьютерных базах, ресур</w:t>
      </w:r>
      <w:r>
        <w:softHyphen/>
        <w:t>сах Интернета) и применять ее в собственных исследованиях;</w:t>
      </w:r>
    </w:p>
    <w:p w:rsidR="00C85E23" w:rsidRDefault="001D79D4">
      <w:pPr>
        <w:pStyle w:val="21"/>
        <w:shd w:val="clear" w:color="auto" w:fill="auto"/>
        <w:spacing w:before="0"/>
        <w:ind w:left="600" w:firstLine="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8"/>
        </w:tabs>
        <w:spacing w:before="0" w:after="34" w:line="220" w:lineRule="exact"/>
        <w:ind w:left="600" w:hanging="600"/>
      </w:pPr>
      <w:r>
        <w:t>грамотного оформления результатов биологических</w:t>
      </w:r>
      <w:r>
        <w:t xml:space="preserve"> исследований;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8"/>
        </w:tabs>
        <w:spacing w:before="0"/>
        <w:ind w:left="600" w:hanging="600"/>
      </w:pPr>
      <w:r>
        <w:t>обоснования и соблюдения правил поведения в окружающей среде, мер профилактики рас</w:t>
      </w:r>
      <w:r>
        <w:softHyphen/>
        <w:t>пространения вирусных (в том числе ВИЧ-инфекции) и других заболеваний, стрессов, вред</w:t>
      </w:r>
      <w:r>
        <w:softHyphen/>
        <w:t>ных привычек (курение, алкоголизм, наркомания);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8"/>
        </w:tabs>
        <w:spacing w:before="0" w:line="418" w:lineRule="exact"/>
        <w:ind w:left="600" w:hanging="600"/>
      </w:pPr>
      <w:r>
        <w:t>оказания первой помощи п</w:t>
      </w:r>
      <w:r>
        <w:t>ри простудных и других заболеваниях, отравлении пищевыми продуктами;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8"/>
        </w:tabs>
        <w:spacing w:before="0" w:line="422" w:lineRule="exact"/>
        <w:ind w:left="600" w:hanging="600"/>
      </w:pPr>
      <w:r>
        <w:t>определения собственной позиции по отношению к экологическим проблемам, поведению в природной среде;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8"/>
        </w:tabs>
        <w:spacing w:before="0" w:line="422" w:lineRule="exact"/>
        <w:ind w:left="600" w:hanging="600"/>
      </w:pPr>
      <w:r>
        <w:t>оценки этических аспектов некоторых исследований в области биотехнологии (клонирова</w:t>
      </w:r>
      <w:r>
        <w:softHyphen/>
      </w:r>
      <w:r>
        <w:t>ние, искусственное оплодотворение).</w:t>
      </w:r>
    </w:p>
    <w:p w:rsidR="00C85E23" w:rsidRDefault="001D79D4">
      <w:pPr>
        <w:pStyle w:val="70"/>
        <w:shd w:val="clear" w:color="auto" w:fill="auto"/>
        <w:spacing w:line="408" w:lineRule="exact"/>
        <w:ind w:left="400" w:firstLine="0"/>
      </w:pPr>
      <w:r>
        <w:t>Физика (базовый уровень)</w:t>
      </w:r>
    </w:p>
    <w:p w:rsidR="00C85E23" w:rsidRDefault="001D79D4">
      <w:pPr>
        <w:pStyle w:val="21"/>
        <w:shd w:val="clear" w:color="auto" w:fill="auto"/>
        <w:spacing w:before="0" w:line="408" w:lineRule="exact"/>
        <w:ind w:left="400" w:firstLine="0"/>
        <w:jc w:val="left"/>
      </w:pPr>
      <w:r>
        <w:t>В результате изучения физики на базовом уровне ученик должен знать/понимать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5"/>
        </w:tabs>
        <w:spacing w:before="0" w:line="408" w:lineRule="exact"/>
        <w:ind w:left="600" w:hanging="600"/>
      </w:pPr>
      <w:r>
        <w:t>смысл понятий: физическое явление, гипотеза, закон, теория, вещество, взаимодействие,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</w:pPr>
      <w:bookmarkStart w:id="21" w:name="bookmark20"/>
      <w:r>
        <w:t>39</w:t>
      </w:r>
      <w:bookmarkEnd w:id="21"/>
    </w:p>
    <w:p w:rsidR="00C85E23" w:rsidRDefault="001D79D4">
      <w:pPr>
        <w:pStyle w:val="21"/>
        <w:shd w:val="clear" w:color="auto" w:fill="auto"/>
        <w:spacing w:before="0"/>
        <w:ind w:left="380" w:firstLine="0"/>
      </w:pPr>
      <w:r>
        <w:t xml:space="preserve">электромагнитное поле, волна, </w:t>
      </w:r>
      <w:r>
        <w:t>фотон, атом, атомное ядро, ионизирующие излучения, планета, звезда, Солнечная система, галактика, Вселенная;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 xml:space="preserve">смысл физических величин: скорость, ускорение, масса, сила, импульс, работа, механическая энергия, </w:t>
      </w:r>
      <w:r>
        <w:lastRenderedPageBreak/>
        <w:t>внутренняя энергия, абсолютная температура, сред</w:t>
      </w:r>
      <w:r>
        <w:t>няя кинетическая энергия частиц вещества, количество теплоты, элементарный электрический заряд;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</w:t>
      </w:r>
      <w:r>
        <w:t>индукции, фотоэффекта;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  <w:jc w:val="left"/>
      </w:pPr>
      <w:r>
        <w:t>вклад российских и зарубежных ученых, оказавших наибольшее влияние на развитие физики; уметь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</w:t>
      </w:r>
      <w:r>
        <w:t>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отличать гипотезы от научных теорий; делать выводы на основе экспериментальных данных; приводить пример</w:t>
      </w:r>
      <w:r>
        <w:t>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</w:t>
      </w:r>
      <w:r>
        <w:t xml:space="preserve"> еще неизвестные явления;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 xml:space="preserve"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</w:t>
      </w:r>
      <w:r>
        <w:t>создании ядерной энергетики, лазеров;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использовать приобретенные знания и умения в практической деятельност</w:t>
      </w:r>
      <w:r>
        <w:t>и и повседневной жизни для: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оценки влияния на организм человека и другие организмы загрязнения о</w:t>
      </w:r>
      <w:r>
        <w:t>кружающей среды;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рационального природопользования и охраны окружающей среды.</w:t>
      </w:r>
    </w:p>
    <w:p w:rsidR="00C85E23" w:rsidRDefault="001D79D4">
      <w:pPr>
        <w:pStyle w:val="70"/>
        <w:shd w:val="clear" w:color="auto" w:fill="auto"/>
        <w:ind w:left="380" w:firstLine="0"/>
        <w:jc w:val="both"/>
      </w:pPr>
      <w:r>
        <w:t>Химия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380" w:firstLine="0"/>
      </w:pPr>
      <w:r>
        <w:t>В результате изучения химии на базовом уровне ученик должен знать/понимать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важнейшие химические понятия: вещество, химический элемент, атом, молекула, отно</w:t>
      </w:r>
      <w:r>
        <w:t>сительные атомная и молекулярная массы, ион, аллотропия, изотопы, химическая связь,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</w:pPr>
      <w:bookmarkStart w:id="22" w:name="bookmark21"/>
      <w:r>
        <w:t>40</w:t>
      </w:r>
      <w:bookmarkEnd w:id="22"/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 xml:space="preserve">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r>
        <w:t>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основ</w:t>
      </w:r>
      <w:r>
        <w:t>ные законы химии: сохранения массы веществ, постоянства состава, периодический закон;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lastRenderedPageBreak/>
        <w:t>основные теории химии: химической связи, электролитической диссоциации, строения органических соединений;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важнейшие вещества и материалы: основные металлы и сплавы; </w:t>
      </w:r>
      <w:r>
        <w:t>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>уметь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называт</w:t>
      </w:r>
      <w:r>
        <w:t>ь изученные вещества по «тривиальной» или международной номенклатуре;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</w:t>
      </w:r>
      <w:r>
        <w:t>и восстановитель, принадлежность веществ к различным классам органических соединений;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</w:t>
      </w:r>
      <w:r>
        <w:t>ческих и органических соединений; строение и химические свойства изученных органических соединений;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</w:t>
      </w:r>
      <w:r>
        <w:t>кой реакции и положения химического равновесия от различных факторов;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выполнять химический эксперимент по распознаванию важнейших неорганических и органических веществ;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проводить самостоятельный поиск химической информации с использованием различных источн</w:t>
      </w:r>
      <w:r>
        <w:t>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использовать приобретенные знания и умения в практичес</w:t>
      </w:r>
      <w:r>
        <w:t>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</w:pPr>
      <w:r>
        <w:t>объяснения химических явлений, происходящих в природе, быту и на производстве;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  <w:sectPr w:rsidR="00C85E23">
          <w:headerReference w:type="even" r:id="rId52"/>
          <w:headerReference w:type="default" r:id="rId53"/>
          <w:footerReference w:type="even" r:id="rId54"/>
          <w:headerReference w:type="first" r:id="rId55"/>
          <w:pgSz w:w="11900" w:h="16840"/>
          <w:pgMar w:top="1066" w:right="821" w:bottom="1056" w:left="826" w:header="0" w:footer="3" w:gutter="0"/>
          <w:cols w:space="720"/>
          <w:noEndnote/>
          <w:docGrid w:linePitch="360"/>
        </w:sectPr>
      </w:pPr>
      <w:bookmarkStart w:id="23" w:name="bookmark22"/>
      <w:r>
        <w:t>41</w:t>
      </w:r>
      <w:bookmarkEnd w:id="23"/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3"/>
        </w:tabs>
        <w:spacing w:before="0"/>
        <w:ind w:left="380" w:hanging="380"/>
        <w:jc w:val="left"/>
      </w:pPr>
      <w:r>
        <w:lastRenderedPageBreak/>
        <w:t>определения возможности протекания химических превращений в различных условиях и оценки их последствий;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3"/>
        </w:tabs>
        <w:spacing w:before="0"/>
        <w:ind w:left="600" w:hanging="600"/>
      </w:pPr>
      <w:r>
        <w:t>экологически грамотного поведения в окружающей среде;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3"/>
        </w:tabs>
        <w:spacing w:before="0"/>
        <w:ind w:left="380" w:hanging="380"/>
        <w:jc w:val="left"/>
      </w:pPr>
      <w:r>
        <w:t xml:space="preserve">оценки влияния </w:t>
      </w:r>
      <w:r>
        <w:t>химического загрязнения окружающей среды на организм человека и другие живые организмы;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3"/>
        </w:tabs>
        <w:spacing w:before="0"/>
        <w:ind w:left="600" w:hanging="600"/>
      </w:pPr>
      <w:r>
        <w:t>безопасного обращения с горючими и токсичными веществами, лабораторным оборудованием;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3"/>
        </w:tabs>
        <w:spacing w:before="0"/>
        <w:ind w:left="600" w:hanging="600"/>
      </w:pPr>
      <w:r>
        <w:t>приготовления растворов заданной концентрации в быту и на производстве;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3"/>
        </w:tabs>
        <w:spacing w:before="0"/>
        <w:ind w:left="380" w:hanging="380"/>
        <w:jc w:val="left"/>
      </w:pPr>
      <w:r>
        <w:t>критическо</w:t>
      </w:r>
      <w:r>
        <w:t>й оценки достоверности химической информации, поступающей из разных источников.</w:t>
      </w:r>
    </w:p>
    <w:p w:rsidR="00C85E23" w:rsidRDefault="001D79D4">
      <w:pPr>
        <w:pStyle w:val="70"/>
        <w:shd w:val="clear" w:color="auto" w:fill="auto"/>
        <w:ind w:left="380" w:firstLine="0"/>
      </w:pPr>
      <w:r>
        <w:t>Химия (профильный уровень)</w:t>
      </w:r>
    </w:p>
    <w:p w:rsidR="00C85E23" w:rsidRDefault="001D79D4">
      <w:pPr>
        <w:pStyle w:val="21"/>
        <w:shd w:val="clear" w:color="auto" w:fill="auto"/>
        <w:spacing w:before="0"/>
        <w:ind w:left="600" w:firstLine="0"/>
        <w:jc w:val="left"/>
      </w:pPr>
      <w:r>
        <w:t>В результате изучения химии на профильном уровне ученик должен знать/понимать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0"/>
        </w:tabs>
        <w:spacing w:before="0" w:line="422" w:lineRule="exact"/>
        <w:ind w:left="600" w:hanging="600"/>
      </w:pPr>
      <w:r>
        <w:rPr>
          <w:rStyle w:val="2115pt0"/>
        </w:rPr>
        <w:t>роль химии в естествознании</w:t>
      </w:r>
      <w:r>
        <w:rPr>
          <w:rStyle w:val="22"/>
        </w:rPr>
        <w:t>,</w:t>
      </w:r>
      <w:r>
        <w:t xml:space="preserve"> ее связь с другими естественными науками, </w:t>
      </w:r>
      <w:r>
        <w:t>значение в жизни современного общества;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0"/>
        </w:tabs>
        <w:spacing w:before="0"/>
        <w:ind w:left="600" w:hanging="600"/>
      </w:pPr>
      <w:r>
        <w:rPr>
          <w:rStyle w:val="2115pt0"/>
        </w:rPr>
        <w:t>важнейшие химические понятия</w:t>
      </w:r>
      <w:r>
        <w:t xml:space="preserve">: вещество, химический элемент, атом, молекула, масса атомов и молекул, ион, радикал, аллотропия, нуклиды и изотопы, атомные </w:t>
      </w:r>
      <w:r>
        <w:rPr>
          <w:rStyle w:val="2115pt0"/>
          <w:lang w:val="en-US" w:eastAsia="en-US" w:bidi="en-US"/>
        </w:rPr>
        <w:t>s</w:t>
      </w:r>
      <w:r>
        <w:rPr>
          <w:rStyle w:val="22"/>
          <w:lang w:val="en-US" w:eastAsia="en-US" w:bidi="en-US"/>
        </w:rPr>
        <w:t xml:space="preserve">-, </w:t>
      </w:r>
      <w:r>
        <w:rPr>
          <w:rStyle w:val="2115pt0"/>
          <w:lang w:val="en-US" w:eastAsia="en-US" w:bidi="en-US"/>
        </w:rPr>
        <w:t>p</w:t>
      </w:r>
      <w:r>
        <w:rPr>
          <w:rStyle w:val="22"/>
          <w:lang w:val="en-US" w:eastAsia="en-US" w:bidi="en-US"/>
        </w:rPr>
        <w:t>-,</w:t>
      </w:r>
      <w:r>
        <w:rPr>
          <w:lang w:val="en-US" w:eastAsia="en-US" w:bidi="en-US"/>
        </w:rPr>
        <w:t xml:space="preserve"> J</w:t>
      </w:r>
      <w:r>
        <w:t xml:space="preserve">-орбитали, химическая связь, электроотрицательность, </w:t>
      </w:r>
      <w:r>
        <w:t>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</w:t>
      </w:r>
      <w:r>
        <w:t>ская диссоциация, кислотно</w:t>
      </w:r>
      <w:r>
        <w:rPr>
          <w:rStyle w:val="22"/>
        </w:rPr>
        <w:softHyphen/>
      </w:r>
      <w:r>
        <w:t>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</w:t>
      </w:r>
      <w:r>
        <w:t>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0"/>
        </w:tabs>
        <w:spacing w:before="0"/>
        <w:ind w:left="600" w:hanging="600"/>
      </w:pPr>
      <w:r>
        <w:rPr>
          <w:rStyle w:val="2115pt0"/>
        </w:rPr>
        <w:t>основные законы хи</w:t>
      </w:r>
      <w:r>
        <w:rPr>
          <w:rStyle w:val="2115pt0"/>
        </w:rPr>
        <w:t>мии</w:t>
      </w:r>
      <w:r>
        <w:rPr>
          <w:rStyle w:val="22"/>
        </w:rPr>
        <w:t>:</w:t>
      </w:r>
      <w: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0"/>
        </w:tabs>
        <w:spacing w:before="0"/>
        <w:ind w:left="600" w:hanging="600"/>
      </w:pPr>
      <w:r>
        <w:rPr>
          <w:rStyle w:val="2115pt0"/>
        </w:rPr>
        <w:t>основные теории химии</w:t>
      </w:r>
      <w:r>
        <w:t>: строения атома, химической связи, электролитической диссоциации, кис</w:t>
      </w:r>
      <w:r>
        <w:t>лот и оснований, строения органических соединений (включая стереохимию), химическую кинетику и химическую термодинамику;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0"/>
        </w:tabs>
        <w:spacing w:before="0" w:after="178" w:line="230" w:lineRule="exact"/>
        <w:ind w:left="600" w:hanging="600"/>
      </w:pPr>
      <w:r>
        <w:rPr>
          <w:rStyle w:val="2115pt0"/>
        </w:rPr>
        <w:t>классификацию и номенклатуру</w:t>
      </w:r>
      <w:r>
        <w:rPr>
          <w:rStyle w:val="2115pt"/>
        </w:rPr>
        <w:t xml:space="preserve"> </w:t>
      </w:r>
      <w:r>
        <w:t>неорганических и органических соединений;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0"/>
        </w:tabs>
        <w:spacing w:before="0" w:line="230" w:lineRule="exact"/>
        <w:ind w:left="600" w:hanging="600"/>
      </w:pPr>
      <w:r>
        <w:rPr>
          <w:rStyle w:val="2115pt0"/>
        </w:rPr>
        <w:t>природные источники</w:t>
      </w:r>
      <w:r>
        <w:rPr>
          <w:rStyle w:val="2115pt"/>
        </w:rPr>
        <w:t xml:space="preserve"> </w:t>
      </w:r>
      <w:r>
        <w:t>углеводородов и способы их переработки;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rPr>
          <w:rStyle w:val="2115pt0"/>
        </w:rPr>
        <w:t>веще</w:t>
      </w:r>
      <w:r>
        <w:rPr>
          <w:rStyle w:val="2115pt0"/>
        </w:rPr>
        <w:t>ства и материалы, широко используемые в практике</w:t>
      </w:r>
      <w:r>
        <w:t>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</w:t>
      </w:r>
      <w:r>
        <w:t>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C85E23" w:rsidRDefault="001D79D4">
      <w:pPr>
        <w:pStyle w:val="21"/>
        <w:shd w:val="clear" w:color="auto" w:fill="auto"/>
        <w:spacing w:before="0"/>
        <w:ind w:left="600" w:firstLine="0"/>
      </w:pPr>
      <w:r>
        <w:lastRenderedPageBreak/>
        <w:t>уметь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rPr>
          <w:rStyle w:val="2115pt0"/>
        </w:rPr>
        <w:t>называть</w:t>
      </w:r>
      <w:r>
        <w:rPr>
          <w:rStyle w:val="2115pt"/>
        </w:rPr>
        <w:t xml:space="preserve"> </w:t>
      </w:r>
      <w:r>
        <w:t>изученные вещества по «тривиальной» и международной номенклатурам;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rPr>
          <w:rStyle w:val="2115pt0"/>
        </w:rPr>
        <w:t>опреде</w:t>
      </w:r>
      <w:r>
        <w:rPr>
          <w:rStyle w:val="2115pt0"/>
        </w:rPr>
        <w:t>лять:</w:t>
      </w:r>
      <w:r>
        <w:rPr>
          <w:rStyle w:val="2115pt"/>
        </w:rPr>
        <w:t xml:space="preserve"> </w:t>
      </w:r>
      <w:r>
        <w:t>валентность и степень окисления химических элементов, заряд иона, тип хими</w:t>
      </w:r>
      <w:r>
        <w:softHyphen/>
        <w:t>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</w:t>
      </w:r>
      <w:r>
        <w:t>од влиянием различных факторов, изомеры и гомологи, принадлежность веществ к различ</w:t>
      </w:r>
      <w:r>
        <w:softHyphen/>
        <w:t>ным классам органических соединений, характер взаимного влияния атомов в молекулах, типы реакций в неорганической и органической химии;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rPr>
          <w:rStyle w:val="2115pt0"/>
        </w:rPr>
        <w:t>характеризовать</w:t>
      </w:r>
      <w:r>
        <w:t xml:space="preserve">: </w:t>
      </w:r>
      <w:r>
        <w:rPr>
          <w:rStyle w:val="2115pt0"/>
          <w:lang w:val="en-US" w:eastAsia="en-US" w:bidi="en-US"/>
        </w:rPr>
        <w:t xml:space="preserve">s- </w:t>
      </w:r>
      <w:r>
        <w:rPr>
          <w:rStyle w:val="2115pt0"/>
        </w:rPr>
        <w:t>, р- и</w:t>
      </w:r>
      <w:r>
        <w:rPr>
          <w:rStyle w:val="2115pt"/>
        </w:rPr>
        <w:t xml:space="preserve"> </w:t>
      </w:r>
      <w:r>
        <w:rPr>
          <w:lang w:val="en-US" w:eastAsia="en-US" w:bidi="en-US"/>
        </w:rPr>
        <w:t>J</w:t>
      </w:r>
      <w:r>
        <w:t>-элемент</w:t>
      </w:r>
      <w:r>
        <w:t>ы по их положению в периодической системе Д.И.Менделеева; общие химические свойства металлов, неметаллов, основных классов неор</w:t>
      </w:r>
      <w:r>
        <w:softHyphen/>
        <w:t>ганических соединений; строение и свойства органических соединений (углеводородов, спиртов, фенолов, альдегидов и кетонов, карбо</w:t>
      </w:r>
      <w:r>
        <w:t>новых кислот, аминов, аминокислот и углево</w:t>
      </w:r>
      <w:r>
        <w:softHyphen/>
        <w:t>дов);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rPr>
          <w:rStyle w:val="2115pt0"/>
        </w:rPr>
        <w:t>объяснять:</w:t>
      </w:r>
      <w:r>
        <w:rPr>
          <w:rStyle w:val="2115pt"/>
        </w:rPr>
        <w:t xml:space="preserve"> </w:t>
      </w:r>
      <w:r>
        <w:t>зависимость свойств химического элемента и образованных им веществ от по</w:t>
      </w:r>
      <w:r>
        <w:softHyphen/>
        <w:t>ложения в периодической системе Д.И. Менделеева; зависимость свойств неорганических веществ от их состава и строения; приро</w:t>
      </w:r>
      <w:r>
        <w:t>ду и способы образования химической связи; зави</w:t>
      </w:r>
      <w:r>
        <w:softHyphen/>
        <w:t>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rPr>
          <w:rStyle w:val="2115pt0"/>
        </w:rPr>
        <w:t>выполнять химический эксперимент</w:t>
      </w:r>
      <w:r>
        <w:rPr>
          <w:rStyle w:val="2115pt"/>
        </w:rPr>
        <w:t xml:space="preserve"> </w:t>
      </w:r>
      <w:r>
        <w:t>по: распознаванию важнейших неорганических и</w:t>
      </w:r>
      <w:r>
        <w:t xml:space="preserve"> органических веществ; получению конкретных веществ, относящихся к изученным классам соединений;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5"/>
        </w:tabs>
        <w:spacing w:before="0" w:after="32" w:line="230" w:lineRule="exact"/>
        <w:ind w:left="600" w:hanging="600"/>
      </w:pPr>
      <w:r>
        <w:rPr>
          <w:rStyle w:val="2115pt0"/>
        </w:rPr>
        <w:t>проводить</w:t>
      </w:r>
      <w:r>
        <w:rPr>
          <w:rStyle w:val="2115pt"/>
        </w:rPr>
        <w:t xml:space="preserve"> </w:t>
      </w:r>
      <w:r>
        <w:t>расчеты по химическим формулам и уравнениям реакций;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65"/>
        </w:tabs>
        <w:spacing w:before="0"/>
        <w:ind w:left="600" w:hanging="600"/>
      </w:pPr>
      <w:r>
        <w:rPr>
          <w:rStyle w:val="2115pt0"/>
        </w:rPr>
        <w:t>осуществлять</w:t>
      </w:r>
      <w:r>
        <w:rPr>
          <w:rStyle w:val="2115pt"/>
        </w:rPr>
        <w:t xml:space="preserve"> </w:t>
      </w:r>
      <w:r>
        <w:t xml:space="preserve">самостоятельный поиск химической информации с использованием различных источников </w:t>
      </w:r>
      <w:r>
        <w:t>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C85E23" w:rsidRDefault="001D79D4">
      <w:pPr>
        <w:pStyle w:val="21"/>
        <w:shd w:val="clear" w:color="auto" w:fill="auto"/>
        <w:spacing w:before="0"/>
        <w:ind w:left="600" w:firstLine="0"/>
        <w:sectPr w:rsidR="00C85E23">
          <w:headerReference w:type="even" r:id="rId56"/>
          <w:headerReference w:type="default" r:id="rId57"/>
          <w:footerReference w:type="even" r:id="rId58"/>
          <w:footerReference w:type="default" r:id="rId59"/>
          <w:pgSz w:w="11900" w:h="16840"/>
          <w:pgMar w:top="1076" w:right="821" w:bottom="1479" w:left="826" w:header="0" w:footer="3" w:gutter="0"/>
          <w:cols w:space="720"/>
          <w:noEndnote/>
          <w:docGrid w:linePitch="360"/>
        </w:sectPr>
      </w:pPr>
      <w:r>
        <w:t xml:space="preserve">использовать приобретенные знания и </w:t>
      </w:r>
      <w:r>
        <w:t>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70"/>
        </w:tabs>
        <w:spacing w:before="0"/>
        <w:ind w:left="600" w:hanging="600"/>
        <w:jc w:val="left"/>
      </w:pPr>
      <w:r>
        <w:lastRenderedPageBreak/>
        <w:t>понимания глобальных проблем, стоящих перед человечеством: экологических, энергетических и сырьевых;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70"/>
        </w:tabs>
        <w:spacing w:before="0" w:after="178" w:line="220" w:lineRule="exact"/>
        <w:ind w:firstLine="0"/>
      </w:pPr>
      <w:r>
        <w:t>объяснения химических явлений, происходящих в природе, быту и на производстве;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 w:after="24" w:line="220" w:lineRule="exact"/>
        <w:ind w:firstLine="0"/>
      </w:pPr>
      <w:r>
        <w:t>экологически гр</w:t>
      </w:r>
      <w:r>
        <w:t>амотного поведения в окружающей среде;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70"/>
        </w:tabs>
        <w:spacing w:before="0"/>
        <w:ind w:left="600" w:hanging="600"/>
        <w:jc w:val="left"/>
      </w:pPr>
      <w:r>
        <w:t>оценки влияния химического загрязнения окружающей среды на организм человека и другие живые организмы;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70"/>
        </w:tabs>
        <w:spacing w:before="0" w:after="20" w:line="220" w:lineRule="exact"/>
        <w:ind w:firstLine="0"/>
      </w:pPr>
      <w:r>
        <w:t>безопасной работы с веществами в лаборатории, быту и на производстве;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70"/>
        </w:tabs>
        <w:spacing w:before="0" w:line="418" w:lineRule="exact"/>
        <w:ind w:left="600" w:hanging="600"/>
        <w:jc w:val="left"/>
      </w:pPr>
      <w:r>
        <w:t>определения возможности протекания химически</w:t>
      </w:r>
      <w:r>
        <w:t>х превращений в различных условиях и оценки их последствий;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70"/>
        </w:tabs>
        <w:spacing w:before="0" w:after="178" w:line="220" w:lineRule="exact"/>
        <w:ind w:firstLine="0"/>
      </w:pPr>
      <w:r>
        <w:t>распознавания и идентификации важнейших веществ и материалов;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70"/>
        </w:tabs>
        <w:spacing w:before="0" w:after="34" w:line="220" w:lineRule="exact"/>
        <w:ind w:firstLine="0"/>
      </w:pPr>
      <w:r>
        <w:t>оценки качества питьевой воды и отдельных пищевых продуктов;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570"/>
        </w:tabs>
        <w:spacing w:before="0"/>
        <w:ind w:left="600" w:hanging="600"/>
        <w:jc w:val="left"/>
      </w:pPr>
      <w:r>
        <w:t xml:space="preserve">критической оценки достоверности химической информации, поступающей из </w:t>
      </w:r>
      <w:r>
        <w:t>различных источников.</w:t>
      </w:r>
    </w:p>
    <w:p w:rsidR="00C85E23" w:rsidRDefault="001D79D4">
      <w:pPr>
        <w:pStyle w:val="70"/>
        <w:shd w:val="clear" w:color="auto" w:fill="auto"/>
        <w:ind w:left="400" w:firstLine="0"/>
        <w:jc w:val="both"/>
      </w:pPr>
      <w:r>
        <w:t>Основы безопасности жизнедеятельности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400" w:firstLine="0"/>
      </w:pPr>
      <w:r>
        <w:t>В результате изучения основ безопасности жизнедеятельности на базовом уровне ученик должен знать/понимать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основные составляющие здорового образа жизни и их влияние на безопасност</w:t>
      </w:r>
      <w:r>
        <w:t>ь жизнедеятельности личности; репродуктивное здоровье и факторы, влияющие на него;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основные задачи государственных служб по защите населения и</w:t>
      </w:r>
      <w:r>
        <w:t xml:space="preserve"> территорий от чрезвычайных ситуаций;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основы российского законодательства об обороне государства и воинской обязанности граждан;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firstLine="0"/>
      </w:pPr>
      <w:r>
        <w:t>состав и предназначение Вооруженных Сил Российской Федерации;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 xml:space="preserve">порядок первоначальной постановки на воинский учет, медицинского </w:t>
      </w:r>
      <w:r>
        <w:t>освидетельствования, призыва на военную службу;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400" w:hanging="400"/>
        <w:jc w:val="left"/>
      </w:pPr>
      <w:r>
        <w:t xml:space="preserve">основные виды военно-профессиональной деятельности; особенности прохождения </w:t>
      </w:r>
      <w:r>
        <w:t>военной службы по призыву и контракту, альтернативной гражданской службы;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firstLine="0"/>
      </w:pPr>
      <w:r>
        <w:t>требования, предъявляемые военной службой к уровню подготовки призывника;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firstLine="0"/>
      </w:pPr>
      <w:r>
        <w:t>предназначение, структуру и задачи РСЧС;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firstLine="0"/>
      </w:pPr>
      <w:r>
        <w:t>предназначение, структуру и задачи гражданской обороны;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</w:pPr>
      <w:bookmarkStart w:id="24" w:name="bookmark23"/>
      <w:r>
        <w:t>44</w:t>
      </w:r>
      <w:bookmarkEnd w:id="24"/>
    </w:p>
    <w:p w:rsidR="00C85E23" w:rsidRDefault="001D79D4">
      <w:pPr>
        <w:pStyle w:val="21"/>
        <w:shd w:val="clear" w:color="auto" w:fill="auto"/>
        <w:spacing w:before="0"/>
        <w:ind w:left="380" w:firstLine="0"/>
        <w:jc w:val="left"/>
      </w:pPr>
      <w:r>
        <w:t>уметь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владеть способами защиты населения от чрезвычайных ситуаций природного и техногенного характера;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владеть навыками в области гражданской обороны;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пользоваться средствами индивидуальной и коллективной защиты;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lastRenderedPageBreak/>
        <w:t>оценивать уровень своей подготовки и осуществлять</w:t>
      </w:r>
      <w:r>
        <w:t xml:space="preserve"> осознанное самоопределение по отношению к военной службе;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ведения здорового образа жизни;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оказания первой медицинской помощи;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развития в себе духовных и физич</w:t>
      </w:r>
      <w:r>
        <w:t>еских качеств, необходимых для военной службы;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обращения в случае необходимости в службы экстренной помощи.</w:t>
      </w:r>
    </w:p>
    <w:p w:rsidR="00C85E23" w:rsidRDefault="001D79D4">
      <w:pPr>
        <w:pStyle w:val="70"/>
        <w:shd w:val="clear" w:color="auto" w:fill="auto"/>
        <w:ind w:left="380" w:firstLine="0"/>
      </w:pPr>
      <w:r>
        <w:t>Физическая культура (базовый уровень)</w:t>
      </w:r>
    </w:p>
    <w:p w:rsidR="00C85E23" w:rsidRDefault="001D79D4">
      <w:pPr>
        <w:pStyle w:val="21"/>
        <w:shd w:val="clear" w:color="auto" w:fill="auto"/>
        <w:spacing w:before="0"/>
        <w:ind w:left="380" w:right="1720" w:firstLine="0"/>
        <w:jc w:val="left"/>
      </w:pPr>
      <w:r>
        <w:t>В результате изучения физической культуры на базовом уровне ученик должен знать/понимать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 xml:space="preserve">влияние </w:t>
      </w:r>
      <w:r>
        <w:t>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способы контроля и оценки физического развития и физической подготовленности;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правила и способы планирования системы индивид</w:t>
      </w:r>
      <w:r>
        <w:t>уальных занятий физическими упражнениями различной направленности;</w:t>
      </w:r>
    </w:p>
    <w:p w:rsidR="00C85E23" w:rsidRDefault="001D79D4">
      <w:pPr>
        <w:pStyle w:val="21"/>
        <w:shd w:val="clear" w:color="auto" w:fill="auto"/>
        <w:spacing w:before="0"/>
        <w:ind w:left="380" w:firstLine="0"/>
        <w:jc w:val="left"/>
      </w:pPr>
      <w:r>
        <w:t>уметь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</w:t>
      </w:r>
      <w:r>
        <w:t>кой гимнастики;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выполнять простейшие приемы самомассажа и релаксации;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преодолевать искусственные и естественные препятствия с использованием разнообразных способов передвижения;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выполнять приемы защиты и самообороны, страховки и самостраховки;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осуществлять</w:t>
      </w:r>
      <w:r>
        <w:t xml:space="preserve"> творческое сотрудничество в коллективных формах занятий физической культурой;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использовать приобретенные знания и умения в практической деятельности и повседневной жизни для: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повышения работоспособности, укрепления и сохранения здоровья;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364"/>
        </w:tabs>
        <w:spacing w:before="0"/>
        <w:ind w:left="380" w:hanging="380"/>
      </w:pPr>
      <w:r>
        <w:t>подготовки к проф</w:t>
      </w:r>
      <w:r>
        <w:t>ессиональной деятельности и службе в Вооруженных Силах Российской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280"/>
        <w:sectPr w:rsidR="00C85E23">
          <w:headerReference w:type="even" r:id="rId60"/>
          <w:headerReference w:type="default" r:id="rId61"/>
          <w:footerReference w:type="even" r:id="rId62"/>
          <w:footerReference w:type="default" r:id="rId63"/>
          <w:pgSz w:w="11900" w:h="16840"/>
          <w:pgMar w:top="1066" w:right="821" w:bottom="1056" w:left="826" w:header="0" w:footer="3" w:gutter="0"/>
          <w:cols w:space="720"/>
          <w:noEndnote/>
          <w:docGrid w:linePitch="360"/>
        </w:sectPr>
      </w:pPr>
      <w:bookmarkStart w:id="25" w:name="bookmark24"/>
      <w:r>
        <w:t>45</w:t>
      </w:r>
      <w:bookmarkEnd w:id="25"/>
    </w:p>
    <w:p w:rsidR="00C85E23" w:rsidRDefault="001D79D4">
      <w:pPr>
        <w:pStyle w:val="21"/>
        <w:shd w:val="clear" w:color="auto" w:fill="auto"/>
        <w:spacing w:before="0"/>
        <w:ind w:left="740" w:hanging="340"/>
        <w:jc w:val="left"/>
      </w:pPr>
      <w:r>
        <w:lastRenderedPageBreak/>
        <w:t>Федерации;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261"/>
        </w:tabs>
        <w:spacing w:before="0"/>
        <w:ind w:left="400" w:hanging="400"/>
        <w:jc w:val="left"/>
      </w:pPr>
      <w: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C85E23" w:rsidRDefault="001D79D4">
      <w:pPr>
        <w:pStyle w:val="21"/>
        <w:numPr>
          <w:ilvl w:val="0"/>
          <w:numId w:val="11"/>
        </w:numPr>
        <w:shd w:val="clear" w:color="auto" w:fill="auto"/>
        <w:tabs>
          <w:tab w:val="left" w:pos="261"/>
        </w:tabs>
        <w:spacing w:before="0"/>
        <w:ind w:left="400" w:hanging="400"/>
        <w:jc w:val="left"/>
      </w:pPr>
      <w:r>
        <w:t xml:space="preserve">активной творческой жизнедеятельности, выбора и формирования здорового образа жизни. </w:t>
      </w:r>
      <w:r>
        <w:rPr>
          <w:rStyle w:val="22"/>
        </w:rPr>
        <w:t>Элективные уче</w:t>
      </w:r>
      <w:r>
        <w:rPr>
          <w:rStyle w:val="22"/>
        </w:rPr>
        <w:t>бные предметы, курсы по выбору обучающихся, предлагаемые</w:t>
      </w:r>
    </w:p>
    <w:p w:rsidR="00C85E23" w:rsidRDefault="001D79D4">
      <w:pPr>
        <w:pStyle w:val="70"/>
        <w:shd w:val="clear" w:color="auto" w:fill="auto"/>
        <w:ind w:firstLine="0"/>
        <w:jc w:val="both"/>
      </w:pPr>
      <w:r>
        <w:t>образовательным учреждением.</w:t>
      </w:r>
    </w:p>
    <w:p w:rsidR="00C85E23" w:rsidRDefault="001D79D4">
      <w:pPr>
        <w:pStyle w:val="21"/>
        <w:shd w:val="clear" w:color="auto" w:fill="auto"/>
        <w:spacing w:before="0"/>
        <w:ind w:left="740" w:hanging="340"/>
        <w:jc w:val="left"/>
      </w:pPr>
      <w:r>
        <w:t>Элективные учебные предметы, курсы по выбору учащихся должны: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before="0"/>
        <w:ind w:firstLine="0"/>
      </w:pPr>
      <w:r>
        <w:t>способствовать развитию личности учащихся средствами предлагаемого для изучения учебного предмета, курса;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before="0"/>
        <w:ind w:firstLine="0"/>
      </w:pPr>
      <w:r>
        <w:t>развивать общую культуру обучающихся, их мировоззрение, ценностно-смысловые установки,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261"/>
        </w:tabs>
        <w:spacing w:before="0"/>
        <w:ind w:firstLine="0"/>
      </w:pPr>
      <w:r>
        <w:t>развивать познавательные, регулятивные и коммуникативные способности, готовность и способность к саморазвитию и профессиональному самоопределению;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before="0"/>
        <w:ind w:firstLine="0"/>
      </w:pPr>
      <w:r>
        <w:t>способствовать овладен</w:t>
      </w:r>
      <w:r>
        <w:t>ию систематическими знаниями и приобретением опыта осуществления целесообразной и результативной деятельности;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261"/>
        </w:tabs>
        <w:spacing w:before="0"/>
        <w:ind w:firstLine="0"/>
      </w:pPr>
      <w:r>
        <w:t>развивать способности к непрерывному самообразованию, овладению ключевыми компетентностями, составляющими основу умения:</w:t>
      </w:r>
    </w:p>
    <w:p w:rsidR="00C85E23" w:rsidRDefault="001D79D4">
      <w:pPr>
        <w:pStyle w:val="21"/>
        <w:shd w:val="clear" w:color="auto" w:fill="auto"/>
        <w:spacing w:before="0"/>
        <w:ind w:left="400" w:right="2780" w:firstLine="0"/>
        <w:jc w:val="left"/>
      </w:pPr>
      <w:r>
        <w:rPr>
          <w:rStyle w:val="28"/>
        </w:rPr>
        <w:t xml:space="preserve">о </w:t>
      </w:r>
      <w:r>
        <w:t>самостоятельно приобре</w:t>
      </w:r>
      <w:r>
        <w:t xml:space="preserve">тать и интегрировать знания, </w:t>
      </w:r>
      <w:r>
        <w:rPr>
          <w:rStyle w:val="28"/>
        </w:rPr>
        <w:t xml:space="preserve">о </w:t>
      </w:r>
      <w:r>
        <w:t xml:space="preserve">владеть коммуникациями, сотрудничать, </w:t>
      </w:r>
      <w:r>
        <w:rPr>
          <w:rStyle w:val="28"/>
        </w:rPr>
        <w:t xml:space="preserve">о </w:t>
      </w:r>
      <w:r>
        <w:t>эффективному решать (разрешать) проблемы,</w:t>
      </w:r>
    </w:p>
    <w:p w:rsidR="00C85E23" w:rsidRDefault="001D79D4">
      <w:pPr>
        <w:pStyle w:val="21"/>
        <w:shd w:val="clear" w:color="auto" w:fill="auto"/>
        <w:spacing w:before="0"/>
        <w:ind w:left="740" w:hanging="340"/>
        <w:jc w:val="left"/>
      </w:pPr>
      <w:r>
        <w:rPr>
          <w:rStyle w:val="28"/>
        </w:rPr>
        <w:t xml:space="preserve">о </w:t>
      </w:r>
      <w:r>
        <w:t>осознанно использовать информационные и коммуникационные технологии, самоорганизацию и саморегуляцию;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before="0"/>
        <w:ind w:firstLine="0"/>
      </w:pPr>
      <w:r>
        <w:t xml:space="preserve">обеспечить академическую мобильность и </w:t>
      </w:r>
      <w:r>
        <w:t>возможность поддерживать избранное направление образования;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before="0" w:after="540"/>
        <w:ind w:firstLine="0"/>
      </w:pPr>
      <w:r>
        <w:t>обеспечить профессиональную ориентацию учащихся.</w:t>
      </w:r>
    </w:p>
    <w:p w:rsidR="00C85E23" w:rsidRDefault="001D79D4">
      <w:pPr>
        <w:pStyle w:val="80"/>
        <w:numPr>
          <w:ilvl w:val="0"/>
          <w:numId w:val="13"/>
        </w:numPr>
        <w:shd w:val="clear" w:color="auto" w:fill="auto"/>
        <w:tabs>
          <w:tab w:val="left" w:pos="901"/>
        </w:tabs>
        <w:spacing w:before="0" w:after="56"/>
        <w:ind w:firstLine="600"/>
        <w:jc w:val="left"/>
      </w:pPr>
      <w:r>
        <w:t>ОЖИДАЕМЫЙ РЕЗУЛЬТАТ РЕАЛИЗАЦИИ ОБРАЗОВАТЕЛЬНОЙ ПРОГРАММЫ СРЕД</w:t>
      </w:r>
      <w:r>
        <w:rPr>
          <w:rStyle w:val="82"/>
          <w:b/>
          <w:bCs/>
        </w:rPr>
        <w:t>Н</w:t>
      </w:r>
      <w:r>
        <w:t>ЕГО ОБЩЕГО ОБРАЗОВАНИЯ</w:t>
      </w:r>
    </w:p>
    <w:p w:rsidR="00C85E23" w:rsidRDefault="001D79D4">
      <w:pPr>
        <w:pStyle w:val="21"/>
        <w:shd w:val="clear" w:color="auto" w:fill="auto"/>
        <w:spacing w:before="0" w:line="418" w:lineRule="exact"/>
        <w:ind w:firstLine="740"/>
      </w:pPr>
      <w:r>
        <w:t xml:space="preserve">Оценка достижения планируемых результатов освоения </w:t>
      </w:r>
      <w:r>
        <w:t>образовательной программы проводится в соответствии с положением о внутренней системе оценки качества образования муниципального бюджетного общеобразовательного учреждения «Средняя школа №19».</w:t>
      </w:r>
    </w:p>
    <w:p w:rsidR="00C85E23" w:rsidRDefault="001D79D4">
      <w:pPr>
        <w:pStyle w:val="21"/>
        <w:shd w:val="clear" w:color="auto" w:fill="auto"/>
        <w:spacing w:before="0" w:line="418" w:lineRule="exact"/>
        <w:ind w:firstLine="740"/>
      </w:pPr>
      <w:r>
        <w:t>Внутренняя система оценки качества образования - система управл</w:t>
      </w:r>
      <w:r>
        <w:t>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программы, условий ее реализации и</w:t>
      </w:r>
    </w:p>
    <w:p w:rsidR="00C85E23" w:rsidRDefault="001D79D4">
      <w:pPr>
        <w:pStyle w:val="21"/>
        <w:shd w:val="clear" w:color="auto" w:fill="auto"/>
        <w:spacing w:before="0"/>
        <w:ind w:left="160" w:right="160" w:firstLine="0"/>
      </w:pPr>
      <w:r>
        <w:t>эффективности составляющих ее программ, а также о содержании, условия</w:t>
      </w:r>
      <w:r>
        <w:t>х реализации и результатах освоения дополнительных образовательных программ.</w:t>
      </w:r>
    </w:p>
    <w:p w:rsidR="00C85E23" w:rsidRDefault="001D79D4">
      <w:pPr>
        <w:pStyle w:val="21"/>
        <w:shd w:val="clear" w:color="auto" w:fill="auto"/>
        <w:spacing w:before="0"/>
        <w:ind w:left="160" w:right="160" w:firstLine="700"/>
      </w:pPr>
      <w:r>
        <w:t xml:space="preserve">Внутренняя система оценки качества образования функционирует во взаимосвязи с внутришкольным </w:t>
      </w:r>
      <w:r>
        <w:lastRenderedPageBreak/>
        <w:t>контролем и мониторингом, как основой управления образовательной деятельностью образов</w:t>
      </w:r>
      <w:r>
        <w:t>ательной организации.</w:t>
      </w:r>
    </w:p>
    <w:p w:rsidR="00C85E23" w:rsidRDefault="001D79D4">
      <w:pPr>
        <w:pStyle w:val="a9"/>
        <w:framePr w:w="10507" w:wrap="notBeside" w:vAnchor="text" w:hAnchor="text" w:xAlign="center" w:y="1"/>
        <w:shd w:val="clear" w:color="auto" w:fill="auto"/>
        <w:spacing w:line="220" w:lineRule="exact"/>
      </w:pPr>
      <w:r>
        <w:t>Показатели (измерители) реализации образовательной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381"/>
        <w:gridCol w:w="2717"/>
        <w:gridCol w:w="1982"/>
        <w:gridCol w:w="1382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Оценка результатов реализации образовательной программы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Показатели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Критерии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Индикаторы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Инструментарий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after="240" w:line="220" w:lineRule="exact"/>
              <w:ind w:firstLine="0"/>
            </w:pPr>
            <w:r>
              <w:t>Периодичн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240" w:line="220" w:lineRule="exact"/>
              <w:ind w:firstLine="0"/>
            </w:pPr>
            <w:r>
              <w:t>ость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4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Предметные результаты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Результаты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освоения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учащимися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образовательной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Общая и качественная успеваемость учащихся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Доля обучающихся, освоивших учебные программы по предметам «5», «4», «3», «2».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  <w:jc w:val="left"/>
            </w:pPr>
            <w:r>
              <w:t>Фиксация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Один раз в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триместр,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полугодие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Качественная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успеваемость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учащихся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 xml:space="preserve">Доля </w:t>
            </w:r>
            <w:r>
              <w:t>учащихся, освоивших учебные программы на «5», «4»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  <w:jc w:val="left"/>
            </w:pPr>
            <w:r>
              <w:t>Фиксация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Один раз в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триместр,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полугодие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418" w:lineRule="exact"/>
              <w:ind w:firstLine="0"/>
              <w:jc w:val="left"/>
            </w:pPr>
            <w:r>
              <w:t>Промежуточная аттестация учащихся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Доля учащихся, прошедших промежуточную аттестацию на «5», «4», «3», «2».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Контрольные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работы, тесты.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Проекты.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Годовая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промежуточная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аттестация.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  <w:r>
              <w:t>Один раз в год.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744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Результаты государственной итоговой аттестации учащихся за курс среднего общего образования по учебным предметам, в том числе не включенным 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Баллы в сравнении с аналогичными в муниципалитете, округе, России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ЕГЭ,</w:t>
            </w:r>
            <w:r>
              <w:t xml:space="preserve"> ГВЭ.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Один раз в год.</w:t>
            </w:r>
          </w:p>
        </w:tc>
      </w:tr>
    </w:tbl>
    <w:p w:rsidR="00C85E23" w:rsidRDefault="00C85E23">
      <w:pPr>
        <w:framePr w:w="10507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1D79D4">
      <w:pPr>
        <w:pStyle w:val="a9"/>
        <w:framePr w:w="10507" w:wrap="notBeside" w:vAnchor="text" w:hAnchor="text" w:xAlign="center" w:y="1"/>
        <w:shd w:val="clear" w:color="auto" w:fill="auto"/>
        <w:spacing w:line="220" w:lineRule="exact"/>
      </w:pPr>
      <w:r>
        <w:lastRenderedPageBreak/>
        <w:t>Оценка результатов реализации 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381"/>
        <w:gridCol w:w="2717"/>
        <w:gridCol w:w="1982"/>
        <w:gridCol w:w="1382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Показатели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Критерии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Индикаторы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Инструментарий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after="240" w:line="220" w:lineRule="exact"/>
              <w:ind w:firstLine="0"/>
              <w:jc w:val="left"/>
            </w:pPr>
            <w:r>
              <w:t>Периодичн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240" w:line="220" w:lineRule="exact"/>
              <w:ind w:firstLine="0"/>
              <w:jc w:val="left"/>
            </w:pPr>
            <w:r>
              <w:t>ость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4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  <w:jc w:val="left"/>
            </w:pPr>
            <w:r>
              <w:t>список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t>обязательных.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Индивидуальные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Всероссийская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Количество/доля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Фиксация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достижения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олимпиада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 ставших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завершени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школьников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победителями,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ю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призерами олимпиады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учебного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года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Предметные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Количество/доля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Фиксация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интеллектуальные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 ставших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завершени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конкурсы (очные и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победителями,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ю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дистанционные)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призерами конкурсов,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учебного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олимпиад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года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Исследовательские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Количество/доля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Фиксация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конференции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 ставших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завершени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победителями,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ю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призерами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учебного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конференций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года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Личностные результаты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Готовность 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Участие в школьном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Количество/доля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Фиксация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Один раз в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способность к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соуправлении: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участию в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выполнение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участвующих в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школьном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творческих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школьном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соуправлении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поручений.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соуправлении.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Готовность 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Освоение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Количество/доля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Фиксация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Один раз в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способность к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учащимися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выполнению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существующих норм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демонстрирующих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норм и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морали, правил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освоение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требований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внутреннего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существующих норм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школьной жизни,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распорядка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морали, правил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прав и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внутреннего распорядка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5E23" w:rsidRDefault="00C85E23">
      <w:pPr>
        <w:framePr w:w="10507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1D79D4">
      <w:pPr>
        <w:pStyle w:val="a9"/>
        <w:framePr w:w="10507" w:wrap="notBeside" w:vAnchor="text" w:hAnchor="text" w:xAlign="center" w:y="1"/>
        <w:shd w:val="clear" w:color="auto" w:fill="auto"/>
        <w:spacing w:line="220" w:lineRule="exact"/>
      </w:pPr>
      <w:r>
        <w:lastRenderedPageBreak/>
        <w:t>Оценка результатов реализации 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381"/>
        <w:gridCol w:w="2717"/>
        <w:gridCol w:w="1982"/>
        <w:gridCol w:w="1382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Показатели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Критерии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Индикаторы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Инструментарий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Периодичн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ость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4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обязанностей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учащихся.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Потребность 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Опыт </w:t>
            </w:r>
            <w:r>
              <w:t>выполнения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Количество/доля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Фиксация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Один раз в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участии в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учащимся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учащихся, имеющих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общественной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социальных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завершенные 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жизни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проектов, участие в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презентованные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ближайшего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полезной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социальные проекты,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социального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деятельности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охваченные полезной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окружения,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деятельностью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общественно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полезной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деятельности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Устойчивый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Личностные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 учащихся,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Фиксация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Один раз в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познавательный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достижения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ставших победителями,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интерес и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призёрами с указанием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способность к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уровня достижения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самообразовани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(интеллектуальные,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ю на основе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творческие, социальные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мотивации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конкурсы, олимпиады, фестивали, конференции, соревнования и т.д.)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Здоровье учащихся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Физическое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Распределение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Количество/доля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Фиксация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 начале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развитие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 по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 по группам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года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группам здоровья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здоровья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 случаев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Количество/доля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Фиксация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Один раз в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травматизма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случаев травматизма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квартал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Заболеваемость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Количество/доля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Фиксация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 начале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школьников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учащихся по группам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года</w:t>
            </w:r>
          </w:p>
        </w:tc>
      </w:tr>
    </w:tbl>
    <w:p w:rsidR="00C85E23" w:rsidRDefault="00C85E23">
      <w:pPr>
        <w:framePr w:w="10507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1D79D4">
      <w:pPr>
        <w:pStyle w:val="a9"/>
        <w:framePr w:w="10507" w:wrap="notBeside" w:vAnchor="text" w:hAnchor="text" w:xAlign="center" w:y="1"/>
        <w:shd w:val="clear" w:color="auto" w:fill="auto"/>
        <w:spacing w:line="220" w:lineRule="exact"/>
      </w:pPr>
      <w:r>
        <w:lastRenderedPageBreak/>
        <w:t>Оценка результатов реализации 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381"/>
        <w:gridCol w:w="2717"/>
        <w:gridCol w:w="1982"/>
        <w:gridCol w:w="1382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Показатели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Критерии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Индикаторы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Инструментарий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after="240" w:line="220" w:lineRule="exact"/>
              <w:ind w:firstLine="0"/>
              <w:jc w:val="left"/>
            </w:pPr>
            <w:r>
              <w:t>Периодичн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240" w:line="220" w:lineRule="exact"/>
              <w:ind w:firstLine="0"/>
            </w:pPr>
            <w:r>
              <w:t>ость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4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заболеваний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734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 xml:space="preserve">Уровень </w:t>
            </w:r>
            <w:r>
              <w:t>физической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подготовленности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учащихся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Количество/доля учащихся выполняющих нормативы по скорости, силе, выносливости, гибкости, скоростно</w:t>
            </w:r>
            <w:r>
              <w:softHyphen/>
              <w:t>силовым качествам, координационным качествам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Тестирование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(президентские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тесты)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Два раза в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Социально</w:t>
            </w:r>
            <w:r>
              <w:softHyphen/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личностное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развитие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учащихся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Адаптация уч-ся к школьным условиям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Количество/доля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учащихся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адаптировавшихся или нет к школьным условием с указанием причин дезадаптации (10 классы).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Тестирование.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Анкетирование.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Наблюдение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Один раз в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734"/>
          <w:jc w:val="center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Мотивация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 xml:space="preserve">Количество/доля </w:t>
            </w:r>
            <w:r>
              <w:t>учащихся с преобладанием познавательных, коммуникативных, эмоциональных, внешних или других мотивов обучения (10, 11 классы)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  <w:jc w:val="left"/>
            </w:pPr>
            <w:r>
              <w:t>Анкетирование.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t>Наблюдение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Один раз в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Социальный статус учащегося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 xml:space="preserve">Количество/доля учащихся лидеров, принимаемых и отверженных </w:t>
            </w:r>
            <w: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  <w:jc w:val="left"/>
            </w:pPr>
            <w:r>
              <w:t>Тестирование.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t>Наблюдение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Один раз в год</w:t>
            </w:r>
          </w:p>
        </w:tc>
      </w:tr>
    </w:tbl>
    <w:p w:rsidR="00C85E23" w:rsidRDefault="00C85E23">
      <w:pPr>
        <w:framePr w:w="10507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1D79D4">
      <w:pPr>
        <w:pStyle w:val="a9"/>
        <w:framePr w:w="10507" w:wrap="notBeside" w:vAnchor="text" w:hAnchor="text" w:xAlign="center" w:y="1"/>
        <w:shd w:val="clear" w:color="auto" w:fill="auto"/>
        <w:spacing w:line="220" w:lineRule="exact"/>
      </w:pPr>
      <w:r>
        <w:lastRenderedPageBreak/>
        <w:t>Оценка результатов реализации 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381"/>
        <w:gridCol w:w="2717"/>
        <w:gridCol w:w="1982"/>
        <w:gridCol w:w="1382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Показатели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Критерии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Индикаторы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Инструментарий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after="240" w:line="220" w:lineRule="exact"/>
              <w:ind w:firstLine="0"/>
            </w:pPr>
            <w:r>
              <w:t>Периодичн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240" w:line="220" w:lineRule="exact"/>
              <w:ind w:firstLine="0"/>
            </w:pPr>
            <w:r>
              <w:t>ость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4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left"/>
            </w:pPr>
            <w:r>
              <w:t>коллективе (10, 11 классы)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Самоопределени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Профессиональный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Количество/доля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Фиксация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Один раз в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е учащихся (готовность к продолжению образования на профильном уровню, к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выбор учащихся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учащихся выбравших профиль обучения в соответствии с профессиональными склонностями, интересами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выбору профиля)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 xml:space="preserve">Количество/доля </w:t>
            </w:r>
            <w:r>
              <w:t>учащихся поступивших в ВУЗы в соответствии с профилем обучения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  <w:jc w:val="left"/>
            </w:pPr>
            <w:r>
              <w:t>Фиксация</w:t>
            </w:r>
          </w:p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t>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Один раз в год</w:t>
            </w:r>
          </w:p>
        </w:tc>
      </w:tr>
    </w:tbl>
    <w:p w:rsidR="00C85E23" w:rsidRDefault="00C85E23">
      <w:pPr>
        <w:framePr w:w="10507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spacing w:line="360" w:lineRule="exact"/>
      </w:pPr>
    </w:p>
    <w:p w:rsidR="00C85E23" w:rsidRDefault="001D79D4">
      <w:pPr>
        <w:pStyle w:val="a9"/>
        <w:framePr w:w="10550" w:wrap="notBeside" w:vAnchor="text" w:hAnchor="text" w:xAlign="center" w:y="1"/>
        <w:shd w:val="clear" w:color="auto" w:fill="auto"/>
        <w:spacing w:line="220" w:lineRule="exact"/>
      </w:pPr>
      <w:r>
        <w:t>Ожидаемые результаты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699"/>
        <w:gridCol w:w="6096"/>
        <w:gridCol w:w="2136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Критерии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Показатели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Эффективность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п/п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Обеспечение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Удельный вес лиц, сдавших единый государственный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100%.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базового и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экзамен, в числе выпускников общеобразовательного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дополнительно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учреждения, участвующих в едином государственном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 образования,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экзамене.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соответствующ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Средний балл единого государственного экзамена по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не ниже 60.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его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 xml:space="preserve">русскому языку по </w:t>
            </w:r>
            <w:r>
              <w:t>общеобразовательному учреждению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государственно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по 100-балльной шкале.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му стандарту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Средний балл единого государственного экзамена по математике по общеобразовательному учреждению по 100-балльной шкале.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не ниже 50.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Доля обучающихся, освоивших в </w:t>
            </w:r>
            <w:r>
              <w:t>полном объёме образовательную программу среднего общего образования.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не ниже 99,5%.</w:t>
            </w:r>
          </w:p>
        </w:tc>
      </w:tr>
    </w:tbl>
    <w:p w:rsidR="00C85E23" w:rsidRDefault="00C85E23">
      <w:pPr>
        <w:framePr w:w="10550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699"/>
        <w:gridCol w:w="6096"/>
        <w:gridCol w:w="2136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Доля обучающихся в 11 классах, получивших аттестат о среднем общем образовании, от общего числа выпускников 11 классов.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100%.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Качество обученности обучающихся.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не </w:t>
            </w:r>
            <w:r>
              <w:t>ниже 48%.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left"/>
            </w:pPr>
            <w:r>
              <w:t>Обеспечение</w:t>
            </w:r>
          </w:p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left"/>
            </w:pPr>
            <w:r>
              <w:t>уровня</w:t>
            </w:r>
          </w:p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408" w:lineRule="exact"/>
              <w:ind w:firstLine="0"/>
              <w:jc w:val="left"/>
            </w:pPr>
            <w:r>
              <w:t>воспитанности.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Снижение уровня конфликтности в ребячьей среде и между учителями и учащимися.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отсутствие жалоб со стороны обучающихся, родителей, учителей.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Увеличение количества детей, участвующих в конкурсах и КТД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не </w:t>
            </w:r>
            <w:r>
              <w:t>ниже 90% (рейтинг участия в мероприятиях).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Повышение уровня сформированности нравственных качеств личности учащихся.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наблюдение</w:t>
            </w:r>
          </w:p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классных</w:t>
            </w:r>
          </w:p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руководителей.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Повышение уровня правовой культуры и ответственности школьников.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результаты анкет и диагностик.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Снижение количества правонарушений.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до 0%.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Снижение случаев травматизма.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до 8%.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Обеспечение здоровья и здорового образа жизни.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  <w:r>
              <w:t>показатели физического здоровья учащихся (цифровая статистика по результатам медосмотров).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уровень физического </w:t>
            </w:r>
            <w:r>
              <w:t>развития (цифровая статистика по результатам диагностики физической подготовки).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охват занятиями в спортивных секциях (цифровая статистика занятости обучающихся).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пропуски уроков по болезни (цифровая статистика по итогам четверти).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422" w:lineRule="exact"/>
              <w:ind w:firstLine="0"/>
            </w:pPr>
            <w:r>
              <w:t xml:space="preserve">уровень </w:t>
            </w:r>
            <w:r>
              <w:t>тревожности (цифровая статистика по тестам 1, 5 классы).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охват горячим питанием (цифровая статистика отчётов по питанию).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снижение травматизма во время учебного процесса (цифровая статистика ежемесячных отчётов по травматизму).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5E23" w:rsidRDefault="00C85E23">
      <w:pPr>
        <w:framePr w:w="10550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  <w:sectPr w:rsidR="00C85E23">
          <w:headerReference w:type="even" r:id="rId64"/>
          <w:headerReference w:type="default" r:id="rId65"/>
          <w:footerReference w:type="even" r:id="rId66"/>
          <w:footerReference w:type="default" r:id="rId67"/>
          <w:pgSz w:w="11900" w:h="16840"/>
          <w:pgMar w:top="890" w:right="597" w:bottom="1255" w:left="6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699"/>
        <w:gridCol w:w="6096"/>
        <w:gridCol w:w="2136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показатели удовлетворённости питанием (анкеты).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  <w:r>
              <w:t>уровень адаптации и мотивации на учебных занятиях (тестирование).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Обеспечение образовательн ых услуг с учетом</w:t>
            </w:r>
          </w:p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индивидуальны х и общественных потребностей.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 xml:space="preserve">Индивидуальные </w:t>
            </w:r>
            <w:r>
              <w:t>образовательные маршруты.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50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Охват детей с признаками одаренности и повышение их участия в муниципальных, региональных, всероссийских конкурсах и мероприятиях.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45 человек</w:t>
            </w:r>
          </w:p>
        </w:tc>
      </w:tr>
    </w:tbl>
    <w:p w:rsidR="00C85E23" w:rsidRDefault="00C85E23">
      <w:pPr>
        <w:framePr w:w="10550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1D79D4">
      <w:pPr>
        <w:pStyle w:val="21"/>
        <w:shd w:val="clear" w:color="auto" w:fill="auto"/>
        <w:spacing w:before="263"/>
        <w:ind w:firstLine="340"/>
      </w:pPr>
      <w:r>
        <w:t>Специфика организации образовательного процесса</w:t>
      </w:r>
    </w:p>
    <w:p w:rsidR="00C85E23" w:rsidRDefault="001D79D4">
      <w:pPr>
        <w:pStyle w:val="21"/>
        <w:shd w:val="clear" w:color="auto" w:fill="auto"/>
        <w:spacing w:before="0"/>
        <w:ind w:firstLine="480"/>
        <w:jc w:val="left"/>
      </w:pPr>
      <w:r>
        <w:t xml:space="preserve">Реализуемые образовательные </w:t>
      </w:r>
      <w:r>
        <w:t>программы среднего общего образования.</w:t>
      </w:r>
    </w:p>
    <w:p w:rsidR="00C85E23" w:rsidRDefault="001D79D4">
      <w:pPr>
        <w:pStyle w:val="21"/>
        <w:shd w:val="clear" w:color="auto" w:fill="auto"/>
        <w:spacing w:before="0"/>
        <w:ind w:firstLine="0"/>
        <w:jc w:val="left"/>
      </w:pPr>
      <w:r>
        <w:t>Период обучения:</w:t>
      </w:r>
    </w:p>
    <w:p w:rsidR="00C85E23" w:rsidRDefault="001D79D4">
      <w:pPr>
        <w:pStyle w:val="21"/>
        <w:shd w:val="clear" w:color="auto" w:fill="auto"/>
        <w:spacing w:before="0"/>
        <w:ind w:firstLine="0"/>
        <w:jc w:val="left"/>
      </w:pPr>
      <w:r>
        <w:t>- уровень среднего общего образования - 2 года.</w:t>
      </w:r>
    </w:p>
    <w:p w:rsidR="00C85E23" w:rsidRDefault="001D79D4">
      <w:pPr>
        <w:pStyle w:val="21"/>
        <w:shd w:val="clear" w:color="auto" w:fill="auto"/>
        <w:spacing w:before="0"/>
        <w:ind w:right="300" w:firstLine="340"/>
      </w:pPr>
      <w:r>
        <w:t xml:space="preserve">Образовательные программы осваиваются учащимися школы в очной форме. По желанию учащихся и их родителей (законных представителей) общеобразовательные </w:t>
      </w:r>
      <w:r>
        <w:t>программы могут быть освоены в формах: заочной, самообразования и по индивидуальному плану обучения на дому (по медицинским показаниям). Допускается сочетание указанных форм освоения общеобразовательных программ. Для всех форм получения образования в рамка</w:t>
      </w:r>
      <w:r>
        <w:t>х конкретной основной общеобразовательной программы действуют государственные образовательные стандарты.</w:t>
      </w:r>
    </w:p>
    <w:p w:rsidR="00C85E23" w:rsidRDefault="001D79D4">
      <w:pPr>
        <w:pStyle w:val="21"/>
        <w:shd w:val="clear" w:color="auto" w:fill="auto"/>
        <w:spacing w:before="0"/>
        <w:ind w:firstLine="480"/>
        <w:jc w:val="left"/>
      </w:pPr>
      <w:r>
        <w:t>Порядок организации получения образования в различных формах определяется локальными актами школы.</w:t>
      </w:r>
    </w:p>
    <w:p w:rsidR="00C85E23" w:rsidRDefault="001D79D4">
      <w:pPr>
        <w:pStyle w:val="21"/>
        <w:shd w:val="clear" w:color="auto" w:fill="auto"/>
        <w:spacing w:before="0"/>
        <w:ind w:firstLine="480"/>
        <w:jc w:val="left"/>
      </w:pPr>
      <w:r>
        <w:t>Режим функционирования: классы, занимающиеся по обра</w:t>
      </w:r>
      <w:r>
        <w:t>зовательным программам среднего общего образования очная форма обучения - пятидневная учебная неделя.</w:t>
      </w:r>
    </w:p>
    <w:p w:rsidR="00C85E23" w:rsidRDefault="001D79D4">
      <w:pPr>
        <w:pStyle w:val="21"/>
        <w:shd w:val="clear" w:color="auto" w:fill="auto"/>
        <w:spacing w:before="0"/>
        <w:ind w:firstLine="480"/>
        <w:jc w:val="left"/>
      </w:pPr>
      <w:r>
        <w:t>Формы обучения: очная, классно-урочная система.</w:t>
      </w:r>
    </w:p>
    <w:p w:rsidR="00C85E23" w:rsidRDefault="001D79D4">
      <w:pPr>
        <w:pStyle w:val="21"/>
        <w:shd w:val="clear" w:color="auto" w:fill="auto"/>
        <w:spacing w:before="0"/>
        <w:ind w:firstLine="480"/>
        <w:jc w:val="left"/>
      </w:pPr>
      <w:r>
        <w:t>Школа работает в две смены, продолжительность уроков - 40 минут.</w:t>
      </w:r>
    </w:p>
    <w:p w:rsidR="00C85E23" w:rsidRDefault="001D79D4">
      <w:pPr>
        <w:pStyle w:val="21"/>
        <w:shd w:val="clear" w:color="auto" w:fill="auto"/>
        <w:spacing w:before="0"/>
        <w:ind w:firstLine="0"/>
        <w:jc w:val="left"/>
      </w:pPr>
      <w:r>
        <w:t>I смена: 8.00, 2 смена: 14.00.</w:t>
      </w:r>
    </w:p>
    <w:p w:rsidR="00C85E23" w:rsidRDefault="001D79D4">
      <w:pPr>
        <w:pStyle w:val="21"/>
        <w:shd w:val="clear" w:color="auto" w:fill="auto"/>
        <w:spacing w:before="0"/>
        <w:ind w:firstLine="480"/>
        <w:jc w:val="left"/>
      </w:pPr>
      <w:r>
        <w:t>Общий конт</w:t>
      </w:r>
      <w:r>
        <w:t>ингент обучающихся 10-11 классов - 126 человек.</w:t>
      </w:r>
    </w:p>
    <w:p w:rsidR="00C85E23" w:rsidRDefault="001D79D4">
      <w:pPr>
        <w:pStyle w:val="21"/>
        <w:shd w:val="clear" w:color="auto" w:fill="auto"/>
        <w:spacing w:before="0"/>
        <w:ind w:right="300" w:firstLine="340"/>
      </w:pPr>
      <w:r>
        <w:t>Такое разнообразие программ обусловлено контингентом обучающихся: в школе учатся дети различных индивидуальных потребностей и способностей - от учащихся с низким уровнем мотивации до одарённых детей. Кроме то</w:t>
      </w:r>
      <w:r>
        <w:t>го, контингент обучающихся отличается неоднородностью состава по национальному признаку, дети отличаются различным уровнем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right="260"/>
        <w:jc w:val="center"/>
        <w:sectPr w:rsidR="00C85E23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pgSz w:w="11900" w:h="16840"/>
          <w:pgMar w:top="926" w:right="553" w:bottom="926" w:left="796" w:header="0" w:footer="3" w:gutter="0"/>
          <w:cols w:space="720"/>
          <w:noEndnote/>
          <w:titlePg/>
          <w:docGrid w:linePitch="360"/>
        </w:sectPr>
      </w:pPr>
      <w:bookmarkStart w:id="26" w:name="bookmark25"/>
      <w:r>
        <w:t>53</w:t>
      </w:r>
      <w:bookmarkEnd w:id="26"/>
    </w:p>
    <w:p w:rsidR="00C85E23" w:rsidRDefault="001D79D4">
      <w:pPr>
        <w:pStyle w:val="21"/>
        <w:shd w:val="clear" w:color="auto" w:fill="auto"/>
        <w:spacing w:before="0" w:line="418" w:lineRule="exact"/>
        <w:ind w:left="520" w:firstLine="0"/>
        <w:jc w:val="left"/>
      </w:pPr>
      <w:r>
        <w:lastRenderedPageBreak/>
        <w:t xml:space="preserve">подготовки, разным </w:t>
      </w:r>
      <w:r>
        <w:t>культурным уровнем.</w:t>
      </w:r>
    </w:p>
    <w:p w:rsidR="00C85E23" w:rsidRDefault="001D79D4">
      <w:pPr>
        <w:pStyle w:val="21"/>
        <w:shd w:val="clear" w:color="auto" w:fill="auto"/>
        <w:spacing w:before="0" w:line="418" w:lineRule="exact"/>
        <w:ind w:left="520" w:firstLine="280"/>
        <w:jc w:val="left"/>
      </w:pPr>
      <w:r>
        <w:t>Выбор программ профильного обучения осуществляется на основании запросов обучающихся и результатов собеседования с учащимися.</w:t>
      </w:r>
    </w:p>
    <w:p w:rsidR="00C85E23" w:rsidRDefault="00284863">
      <w:pPr>
        <w:framePr w:h="561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10095" cy="3569970"/>
            <wp:effectExtent l="0" t="0" r="0" b="0"/>
            <wp:docPr id="113" name="Рисунок 3" descr="C:\Users\admin.S19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.S19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23" w:rsidRDefault="00C85E23">
      <w:pPr>
        <w:rPr>
          <w:sz w:val="2"/>
          <w:szCs w:val="2"/>
        </w:rPr>
      </w:pPr>
    </w:p>
    <w:p w:rsidR="00C85E23" w:rsidRDefault="001D79D4">
      <w:pPr>
        <w:pStyle w:val="21"/>
        <w:shd w:val="clear" w:color="auto" w:fill="auto"/>
        <w:spacing w:before="342" w:after="39" w:line="220" w:lineRule="exact"/>
        <w:ind w:left="520" w:firstLine="0"/>
        <w:jc w:val="left"/>
      </w:pPr>
      <w:r>
        <w:t>Условия для создания и реализации модели:</w:t>
      </w:r>
    </w:p>
    <w:p w:rsidR="00C85E23" w:rsidRDefault="001D79D4">
      <w:pPr>
        <w:pStyle w:val="21"/>
        <w:shd w:val="clear" w:color="auto" w:fill="auto"/>
        <w:spacing w:before="0" w:after="360"/>
        <w:ind w:left="520" w:right="480" w:firstLine="0"/>
        <w:jc w:val="left"/>
      </w:pPr>
      <w:r>
        <w:rPr>
          <w:rStyle w:val="28"/>
        </w:rPr>
        <w:t xml:space="preserve">о </w:t>
      </w:r>
      <w:r>
        <w:t xml:space="preserve">Сотрудничество всех участников образовательного процесса </w:t>
      </w:r>
      <w:r>
        <w:rPr>
          <w:rStyle w:val="28"/>
        </w:rPr>
        <w:t xml:space="preserve">о </w:t>
      </w:r>
      <w:r>
        <w:t xml:space="preserve">Деятельностный подход в организации образовательного процесса </w:t>
      </w:r>
      <w:r>
        <w:rPr>
          <w:rStyle w:val="28"/>
        </w:rPr>
        <w:t xml:space="preserve">о </w:t>
      </w:r>
      <w:r>
        <w:t xml:space="preserve">Интеграция основного (базового, профильного) и дополнительного образования </w:t>
      </w:r>
      <w:r>
        <w:rPr>
          <w:rStyle w:val="28"/>
        </w:rPr>
        <w:t xml:space="preserve">о </w:t>
      </w:r>
      <w:r>
        <w:t xml:space="preserve">Соблюдение преемственности на всех уровнях обучения </w:t>
      </w:r>
      <w:r>
        <w:rPr>
          <w:rStyle w:val="28"/>
        </w:rPr>
        <w:t xml:space="preserve">о </w:t>
      </w:r>
      <w:r>
        <w:t>Обеспечение комфортной, безопасной, здоровьесберегающей среды.</w:t>
      </w:r>
    </w:p>
    <w:p w:rsidR="00C85E23" w:rsidRDefault="001D79D4">
      <w:pPr>
        <w:pStyle w:val="21"/>
        <w:shd w:val="clear" w:color="auto" w:fill="auto"/>
        <w:spacing w:before="0"/>
        <w:ind w:left="980" w:firstLine="0"/>
        <w:jc w:val="left"/>
      </w:pPr>
      <w:r>
        <w:t>Технологии, реализуемые в образовательном процессе:</w:t>
      </w:r>
    </w:p>
    <w:p w:rsidR="00C85E23" w:rsidRDefault="001D79D4">
      <w:pPr>
        <w:pStyle w:val="21"/>
        <w:numPr>
          <w:ilvl w:val="0"/>
          <w:numId w:val="14"/>
        </w:numPr>
        <w:shd w:val="clear" w:color="auto" w:fill="auto"/>
        <w:tabs>
          <w:tab w:val="left" w:pos="883"/>
        </w:tabs>
        <w:spacing w:before="0"/>
        <w:ind w:left="520" w:firstLine="0"/>
      </w:pPr>
      <w:r>
        <w:t>Технология уровневой дифференциации.</w:t>
      </w:r>
    </w:p>
    <w:p w:rsidR="00C85E23" w:rsidRDefault="001D79D4">
      <w:pPr>
        <w:pStyle w:val="21"/>
        <w:numPr>
          <w:ilvl w:val="0"/>
          <w:numId w:val="14"/>
        </w:numPr>
        <w:shd w:val="clear" w:color="auto" w:fill="auto"/>
        <w:tabs>
          <w:tab w:val="left" w:pos="907"/>
        </w:tabs>
        <w:spacing w:before="0"/>
        <w:ind w:left="520" w:firstLine="0"/>
      </w:pPr>
      <w:r>
        <w:t>Здоровьесберегающие технологии.</w:t>
      </w:r>
    </w:p>
    <w:p w:rsidR="00C85E23" w:rsidRDefault="001D79D4">
      <w:pPr>
        <w:pStyle w:val="21"/>
        <w:numPr>
          <w:ilvl w:val="0"/>
          <w:numId w:val="14"/>
        </w:numPr>
        <w:shd w:val="clear" w:color="auto" w:fill="auto"/>
        <w:tabs>
          <w:tab w:val="left" w:pos="907"/>
        </w:tabs>
        <w:spacing w:before="0"/>
        <w:ind w:left="520" w:firstLine="0"/>
      </w:pPr>
      <w:r>
        <w:t>Технология индив</w:t>
      </w:r>
      <w:r>
        <w:t>идуальных образовательных траекторий, интегральная.</w:t>
      </w:r>
    </w:p>
    <w:p w:rsidR="00C85E23" w:rsidRDefault="001D79D4">
      <w:pPr>
        <w:pStyle w:val="21"/>
        <w:numPr>
          <w:ilvl w:val="0"/>
          <w:numId w:val="14"/>
        </w:numPr>
        <w:shd w:val="clear" w:color="auto" w:fill="auto"/>
        <w:tabs>
          <w:tab w:val="left" w:pos="907"/>
        </w:tabs>
        <w:spacing w:before="0"/>
        <w:ind w:left="520" w:firstLine="0"/>
      </w:pPr>
      <w:r>
        <w:t>Технология адаптивного обучения.</w:t>
      </w:r>
    </w:p>
    <w:p w:rsidR="00C85E23" w:rsidRDefault="001D79D4">
      <w:pPr>
        <w:pStyle w:val="21"/>
        <w:numPr>
          <w:ilvl w:val="0"/>
          <w:numId w:val="14"/>
        </w:numPr>
        <w:shd w:val="clear" w:color="auto" w:fill="auto"/>
        <w:tabs>
          <w:tab w:val="left" w:pos="907"/>
        </w:tabs>
        <w:spacing w:before="0"/>
        <w:ind w:left="520" w:firstLine="0"/>
      </w:pPr>
      <w:r>
        <w:t>Информационно-коммуникационные технологии.</w:t>
      </w:r>
    </w:p>
    <w:p w:rsidR="00C85E23" w:rsidRDefault="001D79D4">
      <w:pPr>
        <w:pStyle w:val="21"/>
        <w:numPr>
          <w:ilvl w:val="0"/>
          <w:numId w:val="14"/>
        </w:numPr>
        <w:shd w:val="clear" w:color="auto" w:fill="auto"/>
        <w:tabs>
          <w:tab w:val="left" w:pos="907"/>
        </w:tabs>
        <w:spacing w:before="0"/>
        <w:ind w:left="520" w:firstLine="0"/>
      </w:pPr>
      <w:r>
        <w:t>Технология активных форм работы на уроке.</w:t>
      </w:r>
    </w:p>
    <w:p w:rsidR="00C85E23" w:rsidRDefault="001D79D4">
      <w:pPr>
        <w:pStyle w:val="21"/>
        <w:numPr>
          <w:ilvl w:val="0"/>
          <w:numId w:val="14"/>
        </w:numPr>
        <w:shd w:val="clear" w:color="auto" w:fill="auto"/>
        <w:tabs>
          <w:tab w:val="left" w:pos="907"/>
        </w:tabs>
        <w:spacing w:before="0"/>
        <w:ind w:left="520" w:firstLine="0"/>
      </w:pPr>
      <w:r>
        <w:t>Проектная технология.</w:t>
      </w:r>
    </w:p>
    <w:p w:rsidR="00C85E23" w:rsidRDefault="001D79D4">
      <w:pPr>
        <w:pStyle w:val="21"/>
        <w:shd w:val="clear" w:color="auto" w:fill="auto"/>
        <w:spacing w:before="0"/>
        <w:ind w:left="880" w:firstLine="0"/>
        <w:jc w:val="left"/>
      </w:pPr>
      <w:r>
        <w:t>Содержание и организация внеучебной деятельности обучающихся.</w:t>
      </w:r>
    </w:p>
    <w:p w:rsidR="00C85E23" w:rsidRDefault="001D79D4">
      <w:pPr>
        <w:pStyle w:val="21"/>
        <w:shd w:val="clear" w:color="auto" w:fill="auto"/>
        <w:spacing w:before="0"/>
        <w:ind w:left="520" w:firstLine="0"/>
        <w:jc w:val="left"/>
      </w:pPr>
      <w:r>
        <w:t>Внеучебная деятельность расширяет возможности педагогического влияния на формирование</w:t>
      </w:r>
    </w:p>
    <w:p w:rsidR="00C85E23" w:rsidRDefault="001D79D4">
      <w:pPr>
        <w:pStyle w:val="21"/>
        <w:shd w:val="clear" w:color="auto" w:fill="auto"/>
        <w:spacing w:before="0" w:line="418" w:lineRule="exact"/>
        <w:ind w:left="520" w:right="480" w:firstLine="0"/>
        <w:jc w:val="left"/>
      </w:pPr>
      <w:r>
        <w:t>нравственного, познавательного, коммуникативного, эстетического и физического потенциала старшеклассника.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091"/>
        <w:gridCol w:w="3206"/>
        <w:gridCol w:w="2616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lastRenderedPageBreak/>
              <w:t>Основные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Педагогические средства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after="240" w:line="220" w:lineRule="exact"/>
              <w:ind w:firstLine="0"/>
              <w:jc w:val="left"/>
            </w:pPr>
            <w:r>
              <w:t>потенциалы</w:t>
            </w:r>
          </w:p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240" w:line="220" w:lineRule="exact"/>
              <w:ind w:firstLine="0"/>
              <w:jc w:val="left"/>
            </w:pPr>
            <w:r>
              <w:t>личности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after="240" w:line="220" w:lineRule="exact"/>
              <w:ind w:firstLine="0"/>
            </w:pPr>
            <w:r>
              <w:t>Образовательные</w:t>
            </w:r>
          </w:p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240" w:line="220" w:lineRule="exact"/>
              <w:ind w:firstLine="0"/>
            </w:pPr>
            <w:r>
              <w:t>программы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Традиционные дела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Кружки, клубы, секции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Нравственны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Образовательные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1.День знаний.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Классные часы,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й потенциал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программы по литературе,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2.День учителя.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школьные мероприя-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749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истории и другим гуманитарным предметам.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before="0"/>
              <w:ind w:firstLine="0"/>
            </w:pPr>
            <w:r>
              <w:t>Вечер встречи с</w:t>
            </w:r>
            <w:r>
              <w:t xml:space="preserve"> выпускниками.</w:t>
            </w:r>
          </w:p>
          <w:p w:rsidR="00C85E23" w:rsidRDefault="001D79D4">
            <w:pPr>
              <w:pStyle w:val="21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before="0"/>
              <w:ind w:firstLine="0"/>
            </w:pPr>
            <w:r>
              <w:t>Встречи с ветеранами, представителями различных профессий.</w:t>
            </w:r>
          </w:p>
          <w:p w:rsidR="00C85E23" w:rsidRDefault="001D79D4">
            <w:pPr>
              <w:pStyle w:val="21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</w:pPr>
            <w:r>
              <w:t>Праздник «Последний звонок».</w:t>
            </w:r>
          </w:p>
          <w:p w:rsidR="00C85E23" w:rsidRDefault="001D79D4">
            <w:pPr>
              <w:pStyle w:val="21"/>
              <w:framePr w:w="1058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</w:pPr>
            <w:r>
              <w:t>Выпускной вечер, торжественные линейки.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тия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Познавательн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Образовательные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Предметные недели,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Индустриальные клас-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ый потенциал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программы по учебным </w:t>
            </w:r>
            <w:r>
              <w:t>предметам. Элективные учебные предметы, курсы по выбору.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олимпиады, научно</w:t>
            </w:r>
            <w:r>
              <w:softHyphen/>
              <w:t>практические конференции, коллективные творческие дела познавательной направленности.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сы ТИУ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Коммуникати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Образовательные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1.День самоуправления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Волонтерство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вный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 xml:space="preserve">программы по </w:t>
            </w:r>
            <w:r>
              <w:t>учебным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2.Вечера отдыха.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потенциал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  <w:r>
              <w:t>предметам. Элективные учебные предметы, курсы по выбору.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  <w:r>
              <w:t>3.Праздники «Новый год», «8 марта», День защитника Отечества.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Эстетический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Образовательные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Новогодние спектакли,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«Уроки этики»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потенциал</w:t>
            </w: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программы по учебным </w:t>
            </w:r>
            <w:r>
              <w:t>предметам.</w:t>
            </w:r>
          </w:p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Элективные учебные предметы, курсы по выбору.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конкурсы, выставки.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Физический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Образовательная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День спорта, День здоровья,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Секция волейбола,</w:t>
            </w:r>
          </w:p>
        </w:tc>
      </w:tr>
    </w:tbl>
    <w:p w:rsidR="00C85E23" w:rsidRDefault="00C85E23">
      <w:pPr>
        <w:framePr w:w="10589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  <w:sectPr w:rsidR="00C85E23">
          <w:pgSz w:w="11900" w:h="16840"/>
          <w:pgMar w:top="939" w:right="365" w:bottom="1305" w:left="3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091"/>
        <w:gridCol w:w="3206"/>
        <w:gridCol w:w="2390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lastRenderedPageBreak/>
              <w:t>потенциал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программа по физической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День защиты детей,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баскетбола.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культуре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соревнования по различным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видам спорта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5E23" w:rsidRDefault="001D79D4">
      <w:pPr>
        <w:pStyle w:val="a9"/>
        <w:framePr w:w="10363" w:wrap="notBeside" w:vAnchor="text" w:hAnchor="text" w:xAlign="center" w:y="1"/>
        <w:shd w:val="clear" w:color="auto" w:fill="auto"/>
        <w:spacing w:line="413" w:lineRule="exact"/>
        <w:jc w:val="both"/>
      </w:pPr>
      <w:r>
        <w:t>На уровне среднего общего образования приоритетным видом деятельности является познавательно-профессиональная. Ей принадлежит роль системообразующего фактора в построении системы воспитания школьников.</w:t>
      </w:r>
    </w:p>
    <w:p w:rsidR="00C85E23" w:rsidRDefault="00C85E23">
      <w:pPr>
        <w:framePr w:w="10363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1D79D4">
      <w:pPr>
        <w:pStyle w:val="21"/>
        <w:shd w:val="clear" w:color="auto" w:fill="auto"/>
        <w:spacing w:before="0"/>
        <w:ind w:left="520" w:right="500" w:firstLine="440"/>
      </w:pPr>
      <w:r>
        <w:t>Поэтому</w:t>
      </w:r>
      <w:r>
        <w:t xml:space="preserve"> интеллектуальные игры и конкурсы, конференции, олимпиады различного уровня, вечера относятся к разряду основных форм организации процесса воспитания обучающихся 10 - 11 классов.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40"/>
      </w:pPr>
      <w:r>
        <w:t>Участие старшеклассников в познавательно-профессиональной деятельности должно</w:t>
      </w:r>
      <w:r>
        <w:t xml:space="preserve"> способствовать обогащению их представлений об окружающем мире, содействовать их личностно-профессиональному самоопределению. Старшеклассники - организаторы всей жизни школы. Они развивают школьные традиции, наполняют новыми идеями и содержанием школьные т</w:t>
      </w:r>
      <w:r>
        <w:t>ворческие дела. Получают при этом большую практику организаторской работы, строят общение со сверстниками, учителями, родителями на основе гуманизма.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40"/>
      </w:pPr>
      <w:r>
        <w:t>Вся воспитательная работа ведётся на основе программы по воспитанию, других целевых программ.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40"/>
      </w:pPr>
      <w:r>
        <w:t>Руководствуя</w:t>
      </w:r>
      <w:r>
        <w:t xml:space="preserve">сь поручением Президента Российской Федерации по реализации Послания Президента Российской Федерации Федеральному Собранию Российской Федерации от 22 декабря 2012г. №3410 Минобрнауки России в качестве рекомендации, были определены приоритетные направления </w:t>
      </w:r>
      <w:r>
        <w:t>воспитательной работы школы исходя из программы развития воспитательной компоненты:</w:t>
      </w:r>
    </w:p>
    <w:p w:rsidR="00C85E23" w:rsidRDefault="001D79D4">
      <w:pPr>
        <w:pStyle w:val="21"/>
        <w:numPr>
          <w:ilvl w:val="0"/>
          <w:numId w:val="16"/>
        </w:numPr>
        <w:shd w:val="clear" w:color="auto" w:fill="auto"/>
        <w:tabs>
          <w:tab w:val="left" w:pos="790"/>
        </w:tabs>
        <w:spacing w:before="0"/>
        <w:ind w:left="520" w:firstLine="0"/>
      </w:pPr>
      <w:r>
        <w:t>Гражданско-патриотическое</w:t>
      </w:r>
    </w:p>
    <w:p w:rsidR="00C85E23" w:rsidRDefault="001D79D4">
      <w:pPr>
        <w:pStyle w:val="21"/>
        <w:numPr>
          <w:ilvl w:val="0"/>
          <w:numId w:val="16"/>
        </w:numPr>
        <w:shd w:val="clear" w:color="auto" w:fill="auto"/>
        <w:tabs>
          <w:tab w:val="left" w:pos="814"/>
        </w:tabs>
        <w:spacing w:before="0"/>
        <w:ind w:left="520" w:firstLine="0"/>
      </w:pPr>
      <w:r>
        <w:t>Нравственное и духовное воспитание</w:t>
      </w:r>
    </w:p>
    <w:p w:rsidR="00C85E23" w:rsidRDefault="001D79D4">
      <w:pPr>
        <w:pStyle w:val="21"/>
        <w:numPr>
          <w:ilvl w:val="0"/>
          <w:numId w:val="16"/>
        </w:numPr>
        <w:shd w:val="clear" w:color="auto" w:fill="auto"/>
        <w:tabs>
          <w:tab w:val="left" w:pos="814"/>
        </w:tabs>
        <w:spacing w:before="0"/>
        <w:ind w:left="520" w:firstLine="0"/>
      </w:pPr>
      <w:r>
        <w:t>Воспитание семейных ценностей</w:t>
      </w:r>
    </w:p>
    <w:p w:rsidR="00C85E23" w:rsidRDefault="001D79D4">
      <w:pPr>
        <w:pStyle w:val="21"/>
        <w:numPr>
          <w:ilvl w:val="0"/>
          <w:numId w:val="16"/>
        </w:numPr>
        <w:shd w:val="clear" w:color="auto" w:fill="auto"/>
        <w:tabs>
          <w:tab w:val="left" w:pos="814"/>
        </w:tabs>
        <w:spacing w:before="0"/>
        <w:ind w:left="520" w:right="5660" w:firstLine="0"/>
        <w:jc w:val="left"/>
      </w:pPr>
      <w:r>
        <w:t xml:space="preserve">Интеллектуальное воспитание 5.Здоровьесберегающее воспитание б.Правовое </w:t>
      </w:r>
      <w:r>
        <w:t>воспитание и культура безопасности.</w:t>
      </w:r>
    </w:p>
    <w:p w:rsidR="00C85E23" w:rsidRDefault="001D79D4">
      <w:pPr>
        <w:pStyle w:val="21"/>
        <w:shd w:val="clear" w:color="auto" w:fill="auto"/>
        <w:spacing w:before="0"/>
        <w:ind w:left="520" w:firstLine="0"/>
      </w:pPr>
      <w:r>
        <w:t>7.Экологическое воспитание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40"/>
      </w:pPr>
      <w:r>
        <w:t>Программа развития воспитательной компоненты в школе является составляющей и неотъемлемой частью программы воспитания и социализации учащихся построенной на основе базовых национальных ценностя</w:t>
      </w:r>
      <w:r>
        <w:t>х российского общества, таких как, патриотизм, социальная солидарность , гражданственность, семья, здоровье, труд и творчество, образование (приложение). Организация работы с родителями.</w:t>
      </w:r>
    </w:p>
    <w:p w:rsidR="00C85E23" w:rsidRDefault="001D79D4">
      <w:pPr>
        <w:pStyle w:val="21"/>
        <w:shd w:val="clear" w:color="auto" w:fill="auto"/>
        <w:spacing w:before="0"/>
        <w:ind w:left="520" w:firstLine="0"/>
        <w:sectPr w:rsidR="00C85E23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pgSz w:w="11900" w:h="16840"/>
          <w:pgMar w:top="939" w:right="365" w:bottom="1305" w:left="337" w:header="0" w:footer="3" w:gutter="0"/>
          <w:cols w:space="720"/>
          <w:noEndnote/>
          <w:docGrid w:linePitch="360"/>
        </w:sectPr>
      </w:pPr>
      <w:r>
        <w:t>Направления работы:</w:t>
      </w:r>
    </w:p>
    <w:p w:rsidR="00C85E23" w:rsidRDefault="001D79D4">
      <w:pPr>
        <w:pStyle w:val="21"/>
        <w:shd w:val="clear" w:color="auto" w:fill="auto"/>
        <w:spacing w:before="0"/>
        <w:ind w:left="520" w:firstLine="0"/>
      </w:pPr>
      <w:r>
        <w:lastRenderedPageBreak/>
        <w:t xml:space="preserve">1.Ознакомление родителей с содержанием и методикой </w:t>
      </w:r>
      <w:r>
        <w:t>учебно-воспитательного процесса.</w:t>
      </w:r>
    </w:p>
    <w:p w:rsidR="00C85E23" w:rsidRDefault="001D79D4">
      <w:pPr>
        <w:pStyle w:val="21"/>
        <w:numPr>
          <w:ilvl w:val="0"/>
          <w:numId w:val="17"/>
        </w:numPr>
        <w:shd w:val="clear" w:color="auto" w:fill="auto"/>
        <w:tabs>
          <w:tab w:val="left" w:pos="814"/>
        </w:tabs>
        <w:spacing w:before="0"/>
        <w:ind w:left="520" w:right="220" w:firstLine="0"/>
      </w:pPr>
      <w:r>
        <w:t>Психолого-педагогическое просвещение родителей и корректировка воспитания в семьях отдельных учащихся.</w:t>
      </w:r>
    </w:p>
    <w:p w:rsidR="00C85E23" w:rsidRDefault="001D79D4">
      <w:pPr>
        <w:pStyle w:val="21"/>
        <w:numPr>
          <w:ilvl w:val="0"/>
          <w:numId w:val="17"/>
        </w:numPr>
        <w:shd w:val="clear" w:color="auto" w:fill="auto"/>
        <w:tabs>
          <w:tab w:val="left" w:pos="814"/>
        </w:tabs>
        <w:spacing w:before="0"/>
        <w:ind w:left="520" w:firstLine="0"/>
      </w:pPr>
      <w:r>
        <w:t>Вовлечение родителей в совместную со школой внеурочную деятельность с детьми.</w:t>
      </w:r>
    </w:p>
    <w:p w:rsidR="00C85E23" w:rsidRDefault="001D79D4">
      <w:pPr>
        <w:pStyle w:val="21"/>
        <w:shd w:val="clear" w:color="auto" w:fill="auto"/>
        <w:spacing w:before="0"/>
        <w:ind w:left="520" w:firstLine="0"/>
      </w:pPr>
      <w:r>
        <w:t>4.Организация работы с родительским активо</w:t>
      </w:r>
      <w:r>
        <w:t>м.</w:t>
      </w:r>
    </w:p>
    <w:p w:rsidR="00C85E23" w:rsidRDefault="001D79D4">
      <w:pPr>
        <w:pStyle w:val="21"/>
        <w:shd w:val="clear" w:color="auto" w:fill="auto"/>
        <w:spacing w:before="0"/>
        <w:ind w:left="520" w:firstLine="0"/>
      </w:pPr>
      <w:r>
        <w:t>Кадровые условия реализации образовательной программы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 xml:space="preserve">Образовательное учреждение укомплектовано кадрами, имеющими необходимую квалификацию для решения задач, определенных образовательной программой образовательного учреждения, способные к инновационной </w:t>
      </w:r>
      <w:r>
        <w:t>профессиональной деятельности.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 xml:space="preserve">В образовательной организации организовано наставничество молодых учителей, за каждым из них приказом директора школы закреплен опытный наставник. Администрация школы обеспечивает сопровождение молодых учителей, включающее в </w:t>
      </w:r>
      <w:r>
        <w:t>себя: организацию участия в городских, школьных семинарах, конкурсах, обучение в рамках курсов повышения квалификации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 xml:space="preserve">Аналитические данные методической службы подтверждают, что в школе сложился достаточно профессиональный коллектив, обеспечивающий высокие </w:t>
      </w:r>
      <w:r>
        <w:t xml:space="preserve">показатели развития учащихся и результативность, поддержание позитивного социального и профессионального имиджа школы. Все педагогические работники систематически повышают уровень своей квалификации. </w:t>
      </w:r>
      <w:r>
        <w:rPr>
          <w:rStyle w:val="29"/>
        </w:rPr>
        <w:t xml:space="preserve">На данный момент 21 (35,6%) педагогов имеют высшую , 20 </w:t>
      </w:r>
      <w:r>
        <w:rPr>
          <w:rStyle w:val="29"/>
        </w:rPr>
        <w:t>(33,9%) педагогов - первую, 11 учителей (18,6%) - не имеют категории. Это связано с притоком новых учителей в школу без квалификационной категории.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Администрация школы планомерно работает над повышением уровня профессионального мастерства педагогов, органи</w:t>
      </w:r>
      <w:r>
        <w:t xml:space="preserve">зуя их участие в курсах повышения квалификации, семинарах, работе площадок, участие в научно - практических конференциях, вебинарах и т.д. Одним из показателей уровня профессионализма учителей является количество прошедших повышение квалификации. Ежегодно </w:t>
      </w:r>
      <w:r>
        <w:t>повышение квалификации проходят около 20 учителей и членов администрации.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Администрация школы ведет плановую работу по выдвижению педагогических кадров на награждение отраслевыми и другими наградами за высокие результаты в образовательной деятельности.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Учи</w:t>
      </w:r>
      <w:r>
        <w:t>теля МБОУ «СШ №19» являются победителями и призерами очных и дистанционных педагогических конкурсов, участниками региональных научно-практических конференций учителей, инициаторами инновационной деятельности в городе и регионе, активными участниками вебина</w:t>
      </w:r>
      <w:r>
        <w:t>ров, различных мероприятий сетевых сообществ учителей.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Управление повышением уровня профессиональной компетенции педагогов ведется целенаправленно по следующим направлениям: становление индивидуального стиля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27" w:name="bookmark26"/>
      <w:r>
        <w:t>57</w:t>
      </w:r>
      <w:bookmarkEnd w:id="27"/>
    </w:p>
    <w:p w:rsidR="00C85E23" w:rsidRDefault="001D79D4">
      <w:pPr>
        <w:pStyle w:val="21"/>
        <w:shd w:val="clear" w:color="auto" w:fill="auto"/>
        <w:spacing w:before="0" w:after="454"/>
        <w:ind w:left="520" w:right="500" w:firstLine="0"/>
      </w:pPr>
      <w:r>
        <w:lastRenderedPageBreak/>
        <w:t>профессиональной деятель</w:t>
      </w:r>
      <w:r>
        <w:t>ности педагога, познания и освоения новых ценностей, способствующим утверждению перспективных подходов, технологий на основе обучения, саморазвития, обобщение и диссеминация имеющегося инновационного опыта работы, создания условий для информирования о возм</w:t>
      </w:r>
      <w:r>
        <w:t>ожностях, консультационного методического сопровождения учителей, стимулирование прохождения аттестационных процедур, повышения квалификации.</w:t>
      </w:r>
    </w:p>
    <w:p w:rsidR="00C85E23" w:rsidRDefault="001D79D4">
      <w:pPr>
        <w:pStyle w:val="80"/>
        <w:numPr>
          <w:ilvl w:val="0"/>
          <w:numId w:val="16"/>
        </w:numPr>
        <w:shd w:val="clear" w:color="auto" w:fill="auto"/>
        <w:tabs>
          <w:tab w:val="left" w:pos="1378"/>
        </w:tabs>
        <w:spacing w:before="0" w:after="99" w:line="220" w:lineRule="exact"/>
        <w:ind w:left="520" w:firstLine="560"/>
      </w:pPr>
      <w:r>
        <w:t>Материально- техническое обеспечение образовательного процесса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МБОУ«СШ№19» ведет систематическую работу по соверше</w:t>
      </w:r>
      <w:r>
        <w:t>нствованию материально</w:t>
      </w:r>
      <w:r>
        <w:softHyphen/>
        <w:t>технической базы. Учреждение оснащено современными техническими средствами обучения. В образовательном учреждении имеется виртуальные цифровые лаборатории по физике и химии, позволяющие демонстрировать компьютерные модели с помощью п</w:t>
      </w:r>
      <w:r>
        <w:t>роекционного оборудования, выполнять исследования и виртуальные эксперименты, лабораторные работы, интерактивные задания.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Образовательное учреждение оснащено медицинскими кабинетами, сооружениями спортивной направленности (спортивным залом и залом хореогра</w:t>
      </w:r>
      <w:r>
        <w:t>фии, плавательным бассейном, лицензированным тиром). Все это позволяет обеспечить здоровьесберегающий потенциал школы.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 образовательном учреждении имеется библиотека с читальным залом (на 18 человек) и 1 книгохранилище. Общее количество единиц хранения би</w:t>
      </w:r>
      <w:r>
        <w:t>блиотечного фонда составляет 19228 экземпляров. Обеспеченность учебниками и учебными пособиями составляет 100%.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Библиотека укомплектована цифровыми образовательными ресурсами, электронными образовательными ресурсами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Библиотека обеспечена современной информ</w:t>
      </w:r>
      <w:r>
        <w:t>ационной базой: 2 компьютерных места. Фонд учебной, учебно-методической, художественной литературы и информационная база библиотеки доступны всем учащимся и педагогическому коллективу.</w:t>
      </w:r>
    </w:p>
    <w:p w:rsidR="00C85E23" w:rsidRDefault="001D79D4">
      <w:pPr>
        <w:pStyle w:val="80"/>
        <w:shd w:val="clear" w:color="auto" w:fill="auto"/>
        <w:spacing w:before="0"/>
        <w:ind w:left="4320" w:right="2760" w:hanging="1540"/>
        <w:jc w:val="left"/>
      </w:pPr>
      <w:r>
        <w:t>Информационно-методические условия реализации образовательной программы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 соответствии с требованиями государственного образовательного стандарта реализация образовательной программы обеспечена в школе современной информационно-образовательной средой.</w:t>
      </w:r>
    </w:p>
    <w:p w:rsidR="00C85E23" w:rsidRDefault="001D79D4">
      <w:pPr>
        <w:pStyle w:val="21"/>
        <w:shd w:val="clear" w:color="auto" w:fill="auto"/>
        <w:tabs>
          <w:tab w:val="left" w:pos="7598"/>
        </w:tabs>
        <w:spacing w:before="0"/>
        <w:ind w:left="520" w:firstLine="560"/>
      </w:pPr>
      <w:r>
        <w:t>Информационно-образовательная среда школы включает:</w:t>
      </w:r>
      <w:r>
        <w:tab/>
        <w:t>комплекс информационных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0"/>
        <w:sectPr w:rsidR="00C85E23">
          <w:pgSz w:w="11900" w:h="16840"/>
          <w:pgMar w:top="1066" w:right="365" w:bottom="1066" w:left="337" w:header="0" w:footer="3" w:gutter="0"/>
          <w:cols w:space="720"/>
          <w:noEndnote/>
          <w:docGrid w:linePitch="360"/>
        </w:sectPr>
      </w:pPr>
      <w:r>
        <w:t>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</w:t>
      </w:r>
      <w:r>
        <w:t xml:space="preserve"> педагогических технологий, обеспечивающих обучение в современной информационно-образовательной среде.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jc w:val="left"/>
      </w:pPr>
      <w:r>
        <w:lastRenderedPageBreak/>
        <w:t>Функционирование информационно-образовательной среды соответствует законодательству Российской Федерации.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jc w:val="left"/>
      </w:pPr>
      <w:r>
        <w:t>Качественная реализация образовательных програм</w:t>
      </w:r>
      <w:r>
        <w:t>м по предметам учебного плана осуществляется благодаря современному программно-методическому обеспечению.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1160"/>
      </w:pPr>
      <w:r>
        <w:t>Психолого-педагогические условия реализации образовательной программы Обеспечением психолого-педагогических условий реализации образовательной програм</w:t>
      </w:r>
      <w:r>
        <w:t>мы занимается социально-психологическая служба школы, цель деятельности которой - содействие администрации и педагогическому коллективу школы в создании условий, гарантирующих охрану и укрепление физического, психического, и социального здоровья всех участ</w:t>
      </w:r>
      <w:r>
        <w:t>ников образовательного процесса; в создании социальной ситуации развития, соответствующей индивидуальности ребенка через систему мероприятий: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60"/>
      </w:pPr>
      <w:r>
        <w:t>-оказание помощи педагогам и учащимся в создании и поддержке благоприятного психологического климата в классе;</w:t>
      </w:r>
    </w:p>
    <w:p w:rsidR="00C85E23" w:rsidRDefault="001D79D4">
      <w:pPr>
        <w:pStyle w:val="21"/>
        <w:shd w:val="clear" w:color="auto" w:fill="auto"/>
        <w:spacing w:before="0"/>
        <w:ind w:left="520" w:firstLine="460"/>
      </w:pPr>
      <w:r>
        <w:t>-формирование психологической культуры учащихся, педагогов, родителей;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60"/>
      </w:pPr>
      <w:r>
        <w:t>-определение причин психологических затруднений различного рода, нарушений социального развития учащихся, оказание им психологической поддержки;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60"/>
      </w:pPr>
      <w:r>
        <w:t>-организацию психологического сопровожде</w:t>
      </w:r>
      <w:r>
        <w:t>ния педагогов, обучающихся, родителей на этапе подготовки к внедрению ФГОС.</w:t>
      </w:r>
    </w:p>
    <w:p w:rsidR="00C85E23" w:rsidRDefault="001D79D4">
      <w:pPr>
        <w:pStyle w:val="21"/>
        <w:shd w:val="clear" w:color="auto" w:fill="auto"/>
        <w:spacing w:before="0"/>
        <w:ind w:right="20" w:firstLine="0"/>
        <w:jc w:val="center"/>
      </w:pPr>
      <w:r>
        <w:t>Информационно-методические условия реализации образовательной программы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280"/>
      </w:pPr>
      <w:r>
        <w:t>В соответствии с требованиями государственного образовательного стандарта реализация образовательной програм</w:t>
      </w:r>
      <w:r>
        <w:t>мы обеспечена в школе современной информационно-образовательной средой.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280"/>
      </w:pPr>
      <w:r>
        <w:t>Информационно-образовательная среда школы включает: комплекс информационных образовательных ресурсов, в том числе цифровые образовательные ресурсы, совокупность технологических средств</w:t>
      </w:r>
      <w:r>
        <w:t xml:space="preserve"> информационных и коммуникационных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280"/>
      </w:pPr>
      <w:r>
        <w:t>Функционирование информацио</w:t>
      </w:r>
      <w:r>
        <w:t>нно-образовательной среды соответствует законодательству Российской Федерации.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280"/>
      </w:pPr>
      <w:r>
        <w:t>Качественная реализация образовательных программ по предметам учебного плана осуществляется благодаря современному программно-методическому обеспечению.</w:t>
      </w:r>
    </w:p>
    <w:p w:rsidR="00C85E23" w:rsidRDefault="001D79D4">
      <w:pPr>
        <w:pStyle w:val="21"/>
        <w:shd w:val="clear" w:color="auto" w:fill="auto"/>
        <w:spacing w:before="0"/>
        <w:ind w:right="300" w:firstLine="0"/>
        <w:jc w:val="center"/>
      </w:pPr>
      <w:r>
        <w:t xml:space="preserve">Управление реализацией </w:t>
      </w:r>
      <w:r>
        <w:t>образовательной программы.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60"/>
      </w:pPr>
      <w:r>
        <w:t xml:space="preserve">Структура управления развитием школы направлена на создание педагогических условий эффективного достижения конечных целей школы по обеспечению высокого качества знаний учащихся и формированию здоровьесберегающей культуры. Каждое </w:t>
      </w:r>
      <w:r>
        <w:t>подразделение управляющей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28" w:name="bookmark27"/>
      <w:r>
        <w:t>59</w:t>
      </w:r>
      <w:bookmarkEnd w:id="28"/>
    </w:p>
    <w:p w:rsidR="00C85E23" w:rsidRDefault="001D79D4">
      <w:pPr>
        <w:pStyle w:val="21"/>
        <w:shd w:val="clear" w:color="auto" w:fill="auto"/>
        <w:spacing w:before="0"/>
        <w:ind w:left="520" w:right="500" w:firstLine="0"/>
        <w:jc w:val="left"/>
      </w:pPr>
      <w:r>
        <w:lastRenderedPageBreak/>
        <w:t>и управляемой подсистемы наделены правами, обязанностями и ответственностью за эффективное выполнение функций. Система управления носит уровневый характер:</w:t>
      </w:r>
    </w:p>
    <w:p w:rsidR="00C85E23" w:rsidRDefault="001D79D4">
      <w:pPr>
        <w:pStyle w:val="21"/>
        <w:numPr>
          <w:ilvl w:val="0"/>
          <w:numId w:val="18"/>
        </w:numPr>
        <w:shd w:val="clear" w:color="auto" w:fill="auto"/>
        <w:tabs>
          <w:tab w:val="left" w:pos="858"/>
        </w:tabs>
        <w:spacing w:before="0"/>
        <w:ind w:left="520" w:firstLine="0"/>
        <w:jc w:val="left"/>
      </w:pPr>
      <w:r>
        <w:t xml:space="preserve">й уровень: Директор - Управляющий Совет школы - </w:t>
      </w:r>
      <w:r>
        <w:t>педагогический совет -методический совет.</w:t>
      </w:r>
    </w:p>
    <w:p w:rsidR="00C85E23" w:rsidRDefault="001D79D4">
      <w:pPr>
        <w:pStyle w:val="21"/>
        <w:numPr>
          <w:ilvl w:val="0"/>
          <w:numId w:val="18"/>
        </w:numPr>
        <w:shd w:val="clear" w:color="auto" w:fill="auto"/>
        <w:tabs>
          <w:tab w:val="left" w:pos="868"/>
        </w:tabs>
        <w:spacing w:before="0"/>
        <w:ind w:left="520" w:firstLine="0"/>
      </w:pPr>
      <w:r>
        <w:t>й уровень: Заместители директора - административный совет.</w:t>
      </w:r>
    </w:p>
    <w:p w:rsidR="00C85E23" w:rsidRDefault="001D79D4">
      <w:pPr>
        <w:pStyle w:val="21"/>
        <w:numPr>
          <w:ilvl w:val="0"/>
          <w:numId w:val="18"/>
        </w:numPr>
        <w:shd w:val="clear" w:color="auto" w:fill="auto"/>
        <w:tabs>
          <w:tab w:val="left" w:pos="868"/>
        </w:tabs>
        <w:spacing w:before="0"/>
        <w:ind w:left="520" w:right="3340" w:firstLine="0"/>
        <w:jc w:val="left"/>
      </w:pPr>
      <w:r>
        <w:t>й уровень: Руководители МО - методические объединения Система внутришкольного управления в новом учебном году призвана: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743"/>
        </w:tabs>
        <w:spacing w:before="0"/>
        <w:ind w:left="520" w:right="500" w:firstLine="0"/>
        <w:jc w:val="left"/>
      </w:pPr>
      <w:r>
        <w:t>сформировать базовый уровень образо</w:t>
      </w:r>
      <w:r>
        <w:t>вания учащихся и устойчивую потребность к самообразованию,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743"/>
        </w:tabs>
        <w:spacing w:before="0"/>
        <w:ind w:left="520" w:right="500" w:firstLine="0"/>
        <w:jc w:val="left"/>
      </w:pPr>
      <w:r>
        <w:t>формировать конкретный образовательный запрос к научно-методической службе и системе повышения квалификации педагогов как одно из условий, влияющих на прогресс в образовании,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748"/>
        </w:tabs>
        <w:spacing w:before="0"/>
        <w:ind w:left="520" w:right="500" w:firstLine="0"/>
        <w:jc w:val="left"/>
      </w:pPr>
      <w:r>
        <w:t>обогащать внутришкольн</w:t>
      </w:r>
      <w:r>
        <w:t>ую систему образования новыми процессуальными умениями, творческим подходом к решению проблем, связанных с обучением и воспитанием учащихся,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743"/>
        </w:tabs>
        <w:spacing w:before="0"/>
        <w:ind w:left="520" w:firstLine="0"/>
        <w:jc w:val="left"/>
      </w:pPr>
      <w:r>
        <w:t>создать условия социально-психологического комфорта и защищенности всех участников образовательного процесса,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743"/>
        </w:tabs>
        <w:spacing w:before="0"/>
        <w:ind w:left="520" w:firstLine="0"/>
      </w:pPr>
      <w:r>
        <w:t>обеспечить соблюдение действующих правовых норм и правил,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743"/>
        </w:tabs>
        <w:spacing w:before="0"/>
        <w:ind w:left="520" w:firstLine="0"/>
        <w:jc w:val="left"/>
      </w:pPr>
      <w:r>
        <w:t>совершенствовать систему интеграции образовательных факторов: школы, семьи, микро- и макросоциума,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743"/>
        </w:tabs>
        <w:spacing w:before="0" w:after="754"/>
        <w:ind w:left="520" w:firstLine="0"/>
        <w:jc w:val="left"/>
      </w:pPr>
      <w:r>
        <w:t>создать механизм внутришкольного управления на основе уважения, доверия, успеха с целью перевода шк</w:t>
      </w:r>
      <w:r>
        <w:t>олы в режим демократического самоуправления.</w:t>
      </w:r>
    </w:p>
    <w:p w:rsidR="00C85E23" w:rsidRDefault="001D79D4">
      <w:pPr>
        <w:pStyle w:val="80"/>
        <w:numPr>
          <w:ilvl w:val="0"/>
          <w:numId w:val="16"/>
        </w:numPr>
        <w:shd w:val="clear" w:color="auto" w:fill="auto"/>
        <w:tabs>
          <w:tab w:val="left" w:pos="1399"/>
        </w:tabs>
        <w:spacing w:before="0" w:after="394" w:line="220" w:lineRule="exact"/>
        <w:ind w:left="1080"/>
      </w:pPr>
      <w:r>
        <w:rPr>
          <w:rStyle w:val="83"/>
          <w:b/>
          <w:bCs/>
        </w:rPr>
        <w:t>УЧЕБНЫЙ план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300"/>
      </w:pPr>
      <w: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</w:t>
      </w:r>
      <w:r>
        <w:softHyphen/>
        <w:t>ки, иных видов учеб</w:t>
      </w:r>
      <w:r>
        <w:t>ной деятельности и формы промежуточной аттестации обучающихся.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300"/>
      </w:pPr>
      <w:r>
        <w:t>Учебный план муниципального бюджетного общеобразовательного учреждения «Средняя школа №19», реализующего основные общеобразовательные программы среднего общего образо</w:t>
      </w:r>
      <w:r>
        <w:softHyphen/>
        <w:t>вания, сформирован в соотв</w:t>
      </w:r>
      <w:r>
        <w:t>етствии с требованиями, изложенными в следующих документах: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300"/>
      </w:pPr>
      <w:r>
        <w:t>Федеральный Закон от 29.12.2012 № 273-ФЗ «Об образовании в Российской Федерации» (далее - ФЗ-273);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300"/>
      </w:pPr>
      <w:r>
        <w:t>приказ Министерства образования Российской Федерации от 05 марта 2004 года № 1089 «Об утверждении</w:t>
      </w:r>
      <w:r>
        <w:t xml:space="preserve"> федерального компонента государственных стандартов начального общего, основно</w:t>
      </w:r>
      <w:r>
        <w:softHyphen/>
        <w:t>го общего и среднего (полного) общего образования (с изменениями);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280"/>
      </w:pPr>
      <w:r>
        <w:t xml:space="preserve">приказ Министерства образования и науки Российской Федерации от 30 августа 2013 г. №1015 «Об утверждении </w:t>
      </w:r>
      <w:r>
        <w:t>Порядка организации и осуществления образовательной деятельности по основ</w:t>
      </w:r>
      <w:r>
        <w:softHyphen/>
        <w:t>ным общеобразовательным программам - образовательным программам начального общего, ос</w:t>
      </w:r>
      <w:r>
        <w:softHyphen/>
        <w:t xml:space="preserve">новного общего </w:t>
      </w:r>
      <w:r>
        <w:lastRenderedPageBreak/>
        <w:t>и среднего общего образования» (с изменениями от 13.12.2013 № 1342 «О внесе</w:t>
      </w:r>
      <w:r>
        <w:softHyphen/>
        <w:t>нии и</w:t>
      </w:r>
      <w:r>
        <w:t>зменений в Порядок организации и осуществления образовательной деятельности по основ</w:t>
      </w:r>
      <w:r>
        <w:softHyphen/>
        <w:t>ным общеобразовательным программам образовательным программам начального общего, ос</w:t>
      </w:r>
      <w:r>
        <w:softHyphen/>
        <w:t>новного общего и среднего общего образования, утвержденный приказом Министерства образо</w:t>
      </w:r>
      <w:r>
        <w:softHyphen/>
        <w:t>вания и науки Российской Федерации от 30 августа 2013 года № 1015»);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280"/>
      </w:pPr>
      <w:r>
        <w:t>приказ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</w:t>
      </w:r>
      <w:r>
        <w:softHyphen/>
        <w:t>зации имеющи</w:t>
      </w:r>
      <w:r>
        <w:t>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280"/>
      </w:pPr>
      <w:r>
        <w:t>письмо Департамента государственной политики в образовании Министерства образования и науки Российской Федерации от 4</w:t>
      </w:r>
      <w:r>
        <w:t xml:space="preserve"> марта 2010 г. № 03-412 «О методических рекомендациях по во</w:t>
      </w:r>
      <w:r>
        <w:softHyphen/>
        <w:t>просам организации профильного обучения»;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280"/>
      </w:pPr>
      <w:r>
        <w:t>письмо Департамента государственной политики в образовании Министерства образования и науки Российской Федерации от 4 марта 2010 г. № 03-413 «О методическ</w:t>
      </w:r>
      <w:r>
        <w:t>их рекомендациях по ре</w:t>
      </w:r>
      <w:r>
        <w:softHyphen/>
        <w:t>ализации элективных курсов» (при организации предпрофильной подготовки и профильного обу</w:t>
      </w:r>
      <w:r>
        <w:softHyphen/>
        <w:t>чения на старшей ступени общего образования);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приказ Департамента образования и молодежной политики Ханты-Мансийского автоном</w:t>
      </w:r>
      <w:r>
        <w:softHyphen/>
        <w:t>ного округа - Югры</w:t>
      </w:r>
      <w:r>
        <w:t xml:space="preserve"> от 23 мая 2017 г. №845 «О реализации шахматного образования в Ханты- Мансийском автономном округе - Югра»;</w:t>
      </w:r>
    </w:p>
    <w:p w:rsidR="00C85E23" w:rsidRDefault="001D79D4">
      <w:pPr>
        <w:pStyle w:val="21"/>
        <w:shd w:val="clear" w:color="auto" w:fill="auto"/>
        <w:spacing w:before="0"/>
        <w:ind w:left="520" w:firstLine="700"/>
      </w:pPr>
      <w:r>
        <w:t>Устав муниципального бюджетного общеобразовательного учреждения «Средняя школа</w:t>
      </w:r>
    </w:p>
    <w:p w:rsidR="00C85E23" w:rsidRDefault="001D79D4">
      <w:pPr>
        <w:pStyle w:val="21"/>
        <w:shd w:val="clear" w:color="auto" w:fill="auto"/>
        <w:spacing w:before="0"/>
        <w:ind w:left="520" w:firstLine="0"/>
        <w:jc w:val="left"/>
      </w:pPr>
      <w:r>
        <w:t>№19»;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Учебный план муниципального бюджетного общеобразовательного учр</w:t>
      </w:r>
      <w:r>
        <w:t>еждения «Средняя школа №19», реализующего образовательные программы среднего общего образования на основе федерального компонента государственных образовательных стандартов общего образования, ис</w:t>
      </w:r>
      <w:r>
        <w:softHyphen/>
        <w:t>пользуется в 2019/2020 учебном году в 10-11 классах.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280"/>
      </w:pPr>
      <w:r>
        <w:t>Учебный</w:t>
      </w:r>
      <w:r>
        <w:t xml:space="preserve"> план обеспечивает выполнение гигиенических требований к режиму образовательно</w:t>
      </w:r>
      <w:r>
        <w:softHyphen/>
        <w:t xml:space="preserve">го процесса, установленных СанПиН 2.4.2.2821-10, и предусматривает 2-летний нормативный срок освоения образовательных программ среднего общего образования для </w:t>
      </w:r>
      <w:r>
        <w:rPr>
          <w:lang w:val="en-US" w:eastAsia="en-US" w:bidi="en-US"/>
        </w:rPr>
        <w:t xml:space="preserve">X-XI </w:t>
      </w:r>
      <w:r>
        <w:t>классов, регл</w:t>
      </w:r>
      <w:r>
        <w:t>а</w:t>
      </w:r>
      <w:r>
        <w:softHyphen/>
        <w:t>ментирован календарным учебным графиком на 2019/2020 учебный год, утверждённым приказом муниципального бюджетного общеобразовательного учреждения «Средняя школа №19».</w:t>
      </w:r>
    </w:p>
    <w:p w:rsidR="00C85E23" w:rsidRDefault="001D79D4">
      <w:pPr>
        <w:pStyle w:val="21"/>
        <w:shd w:val="clear" w:color="auto" w:fill="auto"/>
        <w:spacing w:before="0"/>
        <w:ind w:left="520" w:firstLine="280"/>
        <w:sectPr w:rsidR="00C85E23">
          <w:headerReference w:type="even" r:id="rId79"/>
          <w:headerReference w:type="default" r:id="rId80"/>
          <w:footerReference w:type="even" r:id="rId81"/>
          <w:footerReference w:type="default" r:id="rId82"/>
          <w:pgSz w:w="11900" w:h="16840"/>
          <w:pgMar w:top="1066" w:right="365" w:bottom="1551" w:left="337" w:header="0" w:footer="3" w:gutter="0"/>
          <w:cols w:space="720"/>
          <w:noEndnote/>
          <w:docGrid w:linePitch="360"/>
        </w:sectPr>
      </w:pPr>
      <w:r>
        <w:t>Учебный год начинается 02.09.2019.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lastRenderedPageBreak/>
        <w:t xml:space="preserve">Количество часов, отведенных на освоение </w:t>
      </w:r>
      <w:r>
        <w:t>обучающимися учебного плана образователь</w:t>
      </w:r>
      <w:r>
        <w:softHyphen/>
        <w:t>ной организации, состоящего из федерального компонента, регионального компонента и компо</w:t>
      </w:r>
      <w:r>
        <w:softHyphen/>
        <w:t>нента образовательной организации, в совокупности не превышает величину недельной образова</w:t>
      </w:r>
      <w:r>
        <w:softHyphen/>
        <w:t>тельной нагрузки, установленной Сан</w:t>
      </w:r>
      <w:r>
        <w:t>ПиН 2.4.2.2821-10. Нагрузка равномерно распределяется в течение недели.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При составлении учебного плана индивидуальные, групповые, факультативные занятия учитываются при определении максимально допустимой аудиторной нагрузки обучающихся со</w:t>
      </w:r>
      <w:r>
        <w:softHyphen/>
        <w:t>гласно СанПиН 2.4</w:t>
      </w:r>
      <w:r>
        <w:t>.2.2821-10.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При организации обучения в очно-заочной и (или) заочной формах составляется индивиду</w:t>
      </w:r>
      <w:r>
        <w:softHyphen/>
        <w:t>альный учебный план для конкретного обучающегося с учетом особенностей его здоровья, спо</w:t>
      </w:r>
      <w:r>
        <w:softHyphen/>
        <w:t xml:space="preserve">собностей и потребностей. Индивидуальный учебный план разрабатываться </w:t>
      </w:r>
      <w:r>
        <w:t>с участием самих обучающихся и их родителей (законных представителей). Учебные планы основаны на требовани</w:t>
      </w:r>
      <w:r>
        <w:softHyphen/>
        <w:t>ях ФКГОС (ФБУП-2004).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В целях реализации основных общеобразовательных программ в соответствии с образова</w:t>
      </w:r>
      <w:r>
        <w:softHyphen/>
        <w:t>тельной программой муниципального бюджетного</w:t>
      </w:r>
      <w:r>
        <w:t xml:space="preserve"> общеобразовательного учреждения «Средняя школа №19» осуществляется деление классов на две группы: при реализации основных общеобра</w:t>
      </w:r>
      <w:r>
        <w:softHyphen/>
        <w:t>зовательных программ среднего общего образования при проведении учебных занятий по «Ино</w:t>
      </w:r>
      <w:r>
        <w:softHyphen/>
        <w:t>странному языку», «Физической культу</w:t>
      </w:r>
      <w:r>
        <w:t>ре», а также по «Информатике и ИКТ», «Естествозна</w:t>
      </w:r>
      <w:r>
        <w:softHyphen/>
        <w:t>нию», «Физике» и «Химии» (во время проведения практических занятий) при наполняемости класса 25 и более человек.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Для использования при реализации образовательной программы и в соответствии с прика</w:t>
      </w:r>
      <w:r>
        <w:softHyphen/>
        <w:t>зом Минис</w:t>
      </w:r>
      <w:r>
        <w:t>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</w:t>
      </w:r>
      <w:r>
        <w:softHyphen/>
        <w:t>но</w:t>
      </w:r>
      <w:r>
        <w:t>го общего, среднего общего образования» (с изменениями) выбраны: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учебники из числа входящих в федеральный перечень учебников, рекомендуемых к исполь</w:t>
      </w:r>
      <w:r>
        <w:softHyphen/>
        <w:t>зованию при реализации имеющих государственную аккредитацию образовательных программ начального общего, осн</w:t>
      </w:r>
      <w:r>
        <w:t>овного общего, среднего общего образования;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учебные пособия, выпущенные организациями, входящими в перечень организаций, осу</w:t>
      </w:r>
      <w:r>
        <w:softHyphen/>
        <w:t>ществляющих выпуск учебных пособий, которые допускаются к использованию при реализации имеющих государственную аккредитацию образов</w:t>
      </w:r>
      <w:r>
        <w:t>ательных программ начального общего, основ</w:t>
      </w:r>
      <w:r>
        <w:softHyphen/>
        <w:t>ного общего, среднего общего образования (приказ Минобрнауки России от 09.06.2016 № 699).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Освоение образовательной программы среднего общего образования сопровождается про</w:t>
      </w:r>
      <w:r>
        <w:softHyphen/>
        <w:t>межуточной аттестацией обучающихся. Формо</w:t>
      </w:r>
      <w:r>
        <w:t>й проведения промежуточной аттестации обучаю</w:t>
      </w:r>
      <w:r>
        <w:softHyphen/>
        <w:t>щихся 10-х классов является - среднее арифметическое значение полугодовых отметок. Результа-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pgSz w:w="11900" w:h="16840"/>
          <w:pgMar w:top="1066" w:right="365" w:bottom="1056" w:left="337" w:header="0" w:footer="3" w:gutter="0"/>
          <w:cols w:space="720"/>
          <w:noEndnote/>
          <w:titlePg/>
          <w:docGrid w:linePitch="360"/>
        </w:sectPr>
      </w:pPr>
      <w:bookmarkStart w:id="29" w:name="bookmark28"/>
      <w:r>
        <w:t>62</w:t>
      </w:r>
      <w:bookmarkEnd w:id="29"/>
    </w:p>
    <w:p w:rsidR="00C85E23" w:rsidRDefault="001D79D4">
      <w:pPr>
        <w:pStyle w:val="21"/>
        <w:shd w:val="clear" w:color="auto" w:fill="auto"/>
        <w:spacing w:before="0"/>
        <w:ind w:left="520" w:right="500" w:firstLine="0"/>
      </w:pPr>
      <w:r>
        <w:lastRenderedPageBreak/>
        <w:t xml:space="preserve">том </w:t>
      </w:r>
      <w:r>
        <w:t>промежуточной аттестации в 11-х классах является годовая отметка, определяемая как сред</w:t>
      </w:r>
      <w:r>
        <w:softHyphen/>
        <w:t>нее арифметическое полугодовых отметок. Порядок проведения промежуточной аттестации регу</w:t>
      </w:r>
      <w:r>
        <w:softHyphen/>
        <w:t>лируется утвержденным Положением «О формах, периодичности и порядке текущего ко</w:t>
      </w:r>
      <w:r>
        <w:t>нтроля успеваемости и промежуточной аттестации обучающихся муниципального бюджетного общеоб</w:t>
      </w:r>
      <w:r>
        <w:softHyphen/>
        <w:t>разовательного учреждения «Средняя школа №19».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Обучающиеся, имеющие академическую задолженность, вправе пройти промежуточную аттестацию по соответствующему учебному</w:t>
      </w:r>
      <w:r>
        <w:t xml:space="preserve"> предмету, курсу, дисциплине (модулю) не более двух раз в сроки, определяемые муниципальным бюджетным общеобразовательным учреждением «Средняя школа №19», в пределах одного года с момента образования академической задолжен</w:t>
      </w:r>
      <w:r>
        <w:softHyphen/>
        <w:t>ности. В указанный период не вклю</w:t>
      </w:r>
      <w:r>
        <w:t>чаются время болезни обучающегося, нахождение его в акаде</w:t>
      </w:r>
      <w:r>
        <w:softHyphen/>
        <w:t>мическом отпуске или отпуске по беременности и родам.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Обучающиеся, не ликвидировавшие в установленные сроки академической задолженности с момента ее образования, по усмотрению родителей (законных пр</w:t>
      </w:r>
      <w:r>
        <w:t>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 xml:space="preserve">Обучающиеся, </w:t>
      </w:r>
      <w:r>
        <w:t>не освоившие основную образовательную программу среднего общего обра</w:t>
      </w:r>
      <w:r>
        <w:softHyphen/>
        <w:t>зования, не допускаются к итоговой аттестации.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Реализация учебного плана муниципального бюджетного общеобразовательного учрежде</w:t>
      </w:r>
      <w:r>
        <w:softHyphen/>
        <w:t xml:space="preserve">ния «Средняя школа №19» в 2018-2019 году полностью </w:t>
      </w:r>
      <w:r>
        <w:t>обеспечена кадровыми ресурсами, учебно</w:t>
      </w:r>
      <w:r>
        <w:softHyphen/>
        <w:t>методическими комплектами в соответствии с требованиями законодательства Российской Феде</w:t>
      </w:r>
      <w:r>
        <w:softHyphen/>
        <w:t>рации.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Учебная нагрузка педагогических работников определяется с учетом количества часов по учебному плану, рабочим программам у</w:t>
      </w:r>
      <w:r>
        <w:t>чебных предметов и образовательной программой в соот</w:t>
      </w:r>
      <w:r>
        <w:softHyphen/>
        <w:t>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</w:t>
      </w:r>
      <w:r>
        <w:t>гических работников и о по- рядке определения учебной нагрузки педа</w:t>
      </w:r>
      <w:r>
        <w:softHyphen/>
        <w:t>гогических работников, оговариваемой в трудовом договоре».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 xml:space="preserve">Учебный план для </w:t>
      </w:r>
      <w:r>
        <w:rPr>
          <w:lang w:val="en-US" w:eastAsia="en-US" w:bidi="en-US"/>
        </w:rPr>
        <w:t xml:space="preserve">X-XI </w:t>
      </w:r>
      <w:r>
        <w:t>составлен на основе ФБУП-2004, в котором устанавливается соот</w:t>
      </w:r>
      <w:r>
        <w:softHyphen/>
        <w:t>ношение между федеральным компонентом, регион</w:t>
      </w:r>
      <w:r>
        <w:t>альным компонентом и компонентом образо</w:t>
      </w:r>
      <w:r>
        <w:softHyphen/>
        <w:t>вательной организации. Федеральный компонент учебного плана представляет совокупность базо</w:t>
      </w:r>
      <w:r>
        <w:softHyphen/>
        <w:t>вых и профильных общеобразовательных учебных предметов. Базовые общеобразовательные учебные предметы - учебные предметы федер</w:t>
      </w:r>
      <w:r>
        <w:t>ального компонента, направленные на завершение общеобразовательной подготовки обучающихся.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>Учебный план состоит из инвариантной части (федеральный компонент) и вариативной ча</w:t>
      </w:r>
      <w:r>
        <w:softHyphen/>
        <w:t xml:space="preserve">сти </w:t>
      </w:r>
      <w:r>
        <w:lastRenderedPageBreak/>
        <w:t>(региональный компонент и компонент образовательной организации).</w:t>
      </w:r>
    </w:p>
    <w:p w:rsidR="00C85E23" w:rsidRDefault="001D79D4">
      <w:pPr>
        <w:pStyle w:val="21"/>
        <w:shd w:val="clear" w:color="auto" w:fill="auto"/>
        <w:spacing w:before="0"/>
        <w:ind w:left="520" w:firstLine="660"/>
      </w:pPr>
      <w:r>
        <w:t>Федеральный</w:t>
      </w:r>
      <w:r>
        <w:t xml:space="preserve"> компонент.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>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C85E23" w:rsidRDefault="001D79D4">
      <w:pPr>
        <w:pStyle w:val="21"/>
        <w:shd w:val="clear" w:color="auto" w:fill="auto"/>
        <w:spacing w:before="0"/>
        <w:ind w:left="520" w:firstLine="660"/>
      </w:pPr>
      <w:r>
        <w:t>Учебный предмет «Обществознание» изучается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1540"/>
        </w:tabs>
        <w:spacing w:before="0"/>
        <w:ind w:left="1520" w:hanging="340"/>
        <w:jc w:val="left"/>
      </w:pPr>
      <w:r>
        <w:t>на базовом уровне в физико-</w:t>
      </w:r>
      <w:r>
        <w:t>математическом, химико-биологическом профилях, как ин</w:t>
      </w:r>
      <w:r>
        <w:softHyphen/>
        <w:t>тегрированный учебный предмет включает разделы «Экономика» и «Право»;</w:t>
      </w:r>
    </w:p>
    <w:p w:rsidR="00C85E23" w:rsidRDefault="001D79D4">
      <w:pPr>
        <w:pStyle w:val="21"/>
        <w:numPr>
          <w:ilvl w:val="0"/>
          <w:numId w:val="12"/>
        </w:numPr>
        <w:shd w:val="clear" w:color="auto" w:fill="auto"/>
        <w:tabs>
          <w:tab w:val="left" w:pos="1540"/>
        </w:tabs>
        <w:spacing w:before="0"/>
        <w:ind w:left="1520" w:hanging="340"/>
        <w:jc w:val="left"/>
      </w:pPr>
      <w:r>
        <w:t xml:space="preserve">на профильном уровне в социально-гуманитарном профиле, в качестве самостоятельных учебных предметов «Обществознание», «Экономика» и </w:t>
      </w:r>
      <w:r>
        <w:t>«Право».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>Учебный предмет «Естествознание» изучается отдельными учебными предметами «Физи</w:t>
      </w:r>
      <w:r>
        <w:softHyphen/>
        <w:t>ка», «Химия», «Биология». На базовом уровне учебные предметы «Химия» и «Биология» изуча</w:t>
      </w:r>
      <w:r>
        <w:softHyphen/>
        <w:t>ются по 1 часу в неделю (всего 70 часов каждый);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>Изучение учебного предмета «Ос</w:t>
      </w:r>
      <w:r>
        <w:t xml:space="preserve">новы безопасности жизнедеятельности» в X- XI классах является обязательным. Это не исключает организации в </w:t>
      </w:r>
      <w:r>
        <w:rPr>
          <w:lang w:val="en-US" w:eastAsia="en-US" w:bidi="en-US"/>
        </w:rPr>
        <w:t xml:space="preserve">X </w:t>
      </w:r>
      <w:r>
        <w:t>классе по окончании учебного года учебных сборов, где обучающиеся изучают основы военной службы.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 xml:space="preserve">Учебный план для </w:t>
      </w:r>
      <w:r>
        <w:rPr>
          <w:lang w:val="en-US" w:eastAsia="en-US" w:bidi="en-US"/>
        </w:rPr>
        <w:t xml:space="preserve">X-XI </w:t>
      </w:r>
      <w:r>
        <w:t>классов муниципального бюдже</w:t>
      </w:r>
      <w:r>
        <w:t>тного общеобразовательного учре</w:t>
      </w:r>
      <w:r>
        <w:softHyphen/>
        <w:t>ждения «Средняя школа №19» на уровне среднего общего образования реализует модель про</w:t>
      </w:r>
      <w:r>
        <w:softHyphen/>
        <w:t>фильного обучения (социально-гуманитарный, физико-математический, информационно</w:t>
      </w:r>
      <w:r>
        <w:softHyphen/>
        <w:t>технологический, химико-биологический). Профильные общеобр</w:t>
      </w:r>
      <w:r>
        <w:t>азовательные учебные предметы - учебные предметы федерального компонента повышенного уровня, определяющие специализа</w:t>
      </w:r>
      <w:r>
        <w:softHyphen/>
        <w:t>цию каждого конкретного профиля обучения.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>При организации профильного обучения образовательной организации при составлении учебного плана в</w:t>
      </w:r>
      <w:r>
        <w:t>ключены в учебный план обязательные учебные предметы на базовом уровне (инвариантная часть федерального компонента);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>включены в учебный план не менее двух учебных предметов на профильном уровне (из ва</w:t>
      </w:r>
      <w:r>
        <w:softHyphen/>
        <w:t>риативной части федерального компонента), которые опред</w:t>
      </w:r>
      <w:r>
        <w:t>елят направление специализации обра</w:t>
      </w:r>
      <w:r>
        <w:softHyphen/>
        <w:t>зования в данном профиле.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>В соответствии с приказом Министерства образования и науки Российской Федерации от 07 июня 2017 г. № 506 «О внесении изменений в федеральный компонент государственных образова</w:t>
      </w:r>
      <w:r>
        <w:softHyphen/>
        <w:t>тельных стандартов</w:t>
      </w:r>
      <w:r>
        <w:t xml:space="preserve"> начального общего, основного общего и среднего (полного) общего образова</w:t>
      </w:r>
      <w:r>
        <w:softHyphen/>
        <w:t>ния, утвержденный приказом Министерства образования Российской Федерации от 5 марта 2004 г.№1089) предусмотрено изучение учебного предмета «Астрономия» в 10 или 11 классе за счет рег</w:t>
      </w:r>
      <w:r>
        <w:t>ионального компонента и компонента образовательного учреждения.</w:t>
      </w:r>
    </w:p>
    <w:p w:rsidR="00C85E23" w:rsidRDefault="001D79D4">
      <w:pPr>
        <w:pStyle w:val="21"/>
        <w:shd w:val="clear" w:color="auto" w:fill="auto"/>
        <w:spacing w:before="0"/>
        <w:ind w:left="520" w:firstLine="660"/>
      </w:pPr>
      <w:r>
        <w:t>Региональный компонент.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 xml:space="preserve">Региональной спецификой учебного плана является изучение предмета «История ХМАО - Югры» </w:t>
      </w:r>
      <w:r>
        <w:lastRenderedPageBreak/>
        <w:t>интегрированно с предметом «История».</w:t>
      </w:r>
    </w:p>
    <w:p w:rsidR="00C85E23" w:rsidRDefault="001D79D4">
      <w:pPr>
        <w:pStyle w:val="21"/>
        <w:shd w:val="clear" w:color="auto" w:fill="auto"/>
        <w:spacing w:before="0"/>
        <w:ind w:left="520" w:firstLine="660"/>
      </w:pPr>
      <w:r>
        <w:t>Компонент образовательной организации.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>Часы компонента образовательной организации используются для увеличения количества часов, отведенных на преподавание базовых учебных предметов федерального компонента (мате</w:t>
      </w:r>
      <w:r>
        <w:softHyphen/>
        <w:t>матика, русский язык);</w:t>
      </w:r>
    </w:p>
    <w:p w:rsidR="00C85E23" w:rsidRDefault="001D79D4">
      <w:pPr>
        <w:pStyle w:val="21"/>
        <w:shd w:val="clear" w:color="auto" w:fill="auto"/>
        <w:spacing w:before="0"/>
        <w:ind w:left="520" w:firstLine="660"/>
      </w:pPr>
      <w:r>
        <w:t>преподавания элективных учебных предметов;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>преподавания учеб</w:t>
      </w:r>
      <w:r>
        <w:t>ных предметов, предлагаемых образовательной организацией по запросу обучающихся и родителей (законных представителей) (география);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 xml:space="preserve">Элективные учебные предметы - обязательные учебные предметы по выбору обучающихся из компонента образовательной организации. </w:t>
      </w:r>
      <w:r>
        <w:t>Количество изучаемых элективных учебных пред</w:t>
      </w:r>
      <w:r>
        <w:softHyphen/>
        <w:t>метов определено образовательной организацией в зависимости от выбора обучающихся.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>Реализация учебного плана муниципального бюджетного общеобразовательного учреждения «Средняя школа № 19» в 2019-2020 году полнос</w:t>
      </w:r>
      <w:r>
        <w:t>тью обеспечена кадровыми ресурсами, программно-методическими комплектами в соответствии с требованиями законодательства Российской Федерации.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</w:pPr>
      <w:r>
        <w:t>Учебная нагрузка педагогических работников определяется с учетом количества часов по учебному плану, рабочим прогр</w:t>
      </w:r>
      <w:r>
        <w:t xml:space="preserve">аммам учебных предметов и образовательной программой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</w:t>
      </w:r>
      <w:r>
        <w:t>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660"/>
        <w:sectPr w:rsidR="00C85E23">
          <w:pgSz w:w="11900" w:h="16840"/>
          <w:pgMar w:top="1066" w:right="365" w:bottom="1445" w:left="337" w:header="0" w:footer="3" w:gutter="0"/>
          <w:cols w:space="720"/>
          <w:noEndnote/>
          <w:docGrid w:linePitch="360"/>
        </w:sectPr>
      </w:pPr>
      <w:r>
        <w:t xml:space="preserve">Учебный план для </w:t>
      </w:r>
      <w:r>
        <w:rPr>
          <w:lang w:val="en-US" w:eastAsia="en-US" w:bidi="en-US"/>
        </w:rPr>
        <w:t xml:space="preserve">X-XI </w:t>
      </w:r>
      <w:r>
        <w:t>составлен на основе ФБУП-2004. В ФБУП-2004 устанавливается соотношение между федера</w:t>
      </w:r>
      <w:r>
        <w:t>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</w:t>
      </w:r>
      <w:r>
        <w:t xml:space="preserve"> учебные предметы федерального компонента, направленные на завершение общеобразовательной подготовки обучающихся.</w:t>
      </w:r>
    </w:p>
    <w:p w:rsidR="00C85E23" w:rsidRDefault="001D79D4">
      <w:pPr>
        <w:pStyle w:val="80"/>
        <w:shd w:val="clear" w:color="auto" w:fill="auto"/>
        <w:spacing w:before="0" w:after="3" w:line="220" w:lineRule="exact"/>
        <w:ind w:left="4940"/>
        <w:jc w:val="left"/>
      </w:pPr>
      <w:r>
        <w:lastRenderedPageBreak/>
        <w:t>УЧЕБНЫЙ ПЛАН</w:t>
      </w:r>
    </w:p>
    <w:p w:rsidR="00C85E23" w:rsidRDefault="001D79D4">
      <w:pPr>
        <w:pStyle w:val="80"/>
        <w:shd w:val="clear" w:color="auto" w:fill="auto"/>
        <w:spacing w:before="0" w:line="220" w:lineRule="exact"/>
        <w:ind w:left="2960"/>
        <w:jc w:val="left"/>
      </w:pPr>
      <w:r>
        <w:t>среднего общего образования на 2019-2020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971"/>
        <w:gridCol w:w="1406"/>
        <w:gridCol w:w="1421"/>
        <w:gridCol w:w="1411"/>
        <w:gridCol w:w="1416"/>
        <w:gridCol w:w="1450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Предмет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Количество часов (недельных учебных часов) за два года обучения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t>10 А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75pt"/>
              </w:rPr>
              <w:t>Физико</w:t>
            </w:r>
            <w:r>
              <w:rPr>
                <w:rStyle w:val="275pt"/>
              </w:rPr>
              <w:softHyphen/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left="160" w:firstLine="0"/>
              <w:jc w:val="left"/>
            </w:pPr>
            <w:r>
              <w:rPr>
                <w:rStyle w:val="275pt"/>
              </w:rPr>
              <w:t>математический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профиль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t>10Б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Информационно</w:t>
            </w:r>
            <w:r>
              <w:rPr>
                <w:rStyle w:val="275pt"/>
              </w:rPr>
              <w:softHyphen/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5pt"/>
              </w:rPr>
              <w:t>технологический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профиль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t>11А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75pt"/>
              </w:rPr>
              <w:t>Физико</w:t>
            </w:r>
            <w:r>
              <w:rPr>
                <w:rStyle w:val="275pt"/>
              </w:rPr>
              <w:softHyphen/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left="160" w:firstLine="0"/>
              <w:jc w:val="left"/>
            </w:pPr>
            <w:r>
              <w:rPr>
                <w:rStyle w:val="275pt"/>
              </w:rPr>
              <w:t>математический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профиль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t>11Б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75pt"/>
              </w:rPr>
              <w:t>Социально</w:t>
            </w:r>
            <w:r>
              <w:rPr>
                <w:rStyle w:val="275pt"/>
              </w:rPr>
              <w:softHyphen/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left="220" w:firstLine="0"/>
              <w:jc w:val="left"/>
            </w:pPr>
            <w:r>
              <w:rPr>
                <w:rStyle w:val="275pt"/>
              </w:rPr>
              <w:t>гуманитарный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профиль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t>11В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75pt"/>
              </w:rPr>
              <w:t>Химико</w:t>
            </w:r>
            <w:r>
              <w:rPr>
                <w:rStyle w:val="275pt"/>
              </w:rPr>
              <w:softHyphen/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92" w:lineRule="exact"/>
              <w:ind w:left="240" w:firstLine="0"/>
              <w:jc w:val="left"/>
            </w:pPr>
            <w:r>
              <w:rPr>
                <w:rStyle w:val="275pt"/>
              </w:rPr>
              <w:t>биологический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профиль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4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a"/>
              </w:rPr>
              <w:t>ФЕДЕРАЛЬНЫЙ компонент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</w:t>
            </w:r>
          </w:p>
        </w:tc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2"/>
              </w:rPr>
              <w:t xml:space="preserve">Обязательные учебные предметы на базовом </w:t>
            </w:r>
            <w:r>
              <w:rPr>
                <w:rStyle w:val="22"/>
              </w:rPr>
              <w:t>уровне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210(3/3)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210(3/3)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210(3/3)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210(3/3)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А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Иностранный язык (английский)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 (3/3)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 (3/3)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 (3/3)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 (3/3)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210 (3/3)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280(4/4)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140(2/2)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140(2/2)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140(2/2)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140(2/2)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Н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Обществознание (включая экономику и право)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140(2/2)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140(2/2)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140(2/2)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140(2/2)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Астрономия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35(0/1)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35(0/1)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35(0/1)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35(0/1)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35(0/1)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70(1/1)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400" w:firstLine="0"/>
              <w:jc w:val="left"/>
            </w:pPr>
            <w:r>
              <w:t>70(1/1)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70(1/1)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70(1/1)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210(3/3)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210(3/3)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210(3/3)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210(3/3)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210(3/3)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</w:t>
            </w:r>
          </w:p>
        </w:tc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2"/>
              </w:rPr>
              <w:t>Учебные предметы по выбору на профильном уровне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210(3/3)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350(5/5)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420(6/6)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420(6/6)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420(6/6)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420(6/6)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280(4/4)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280(4/4)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350(5/5)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350(5/5)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280(4/4)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210(3/3)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Н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А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Право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140(2/2)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210(3/3)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t>210(3/3)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Ч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А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Ь</w:t>
            </w:r>
          </w:p>
        </w:tc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2"/>
              </w:rPr>
              <w:t>Учебные предметы по выбору на базовом уровне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C85E23">
            <w:pPr>
              <w:framePr w:w="10454" w:wrap="notBeside" w:vAnchor="text" w:hAnchor="text" w:xAlign="center" w:y="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C85E23">
            <w:pPr>
              <w:framePr w:w="10454" w:wrap="notBeside" w:vAnchor="text" w:hAnchor="text" w:xAlign="center" w:y="1"/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right"/>
            </w:pPr>
            <w:r>
              <w:t>РЕГИОНАЛЬНЫЙ (НАЦИОНАЛЬНО -I</w:t>
            </w:r>
          </w:p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right"/>
            </w:pPr>
            <w:r>
              <w:t>ОБРАЗОВАВ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’ЕГИОНАЛЫ ЗЛЬНОГО УЧ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ШЙ) КОМПОНЕНТ И КОМПОНЕНТ РЕЖДЕНИЯ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C85E23">
            <w:pPr>
              <w:framePr w:w="10454" w:wrap="notBeside" w:vAnchor="text" w:hAnchor="text" w:xAlign="center" w:y="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C85E23">
            <w:pPr>
              <w:framePr w:w="10454" w:wrap="notBeside" w:vAnchor="text" w:hAnchor="text" w:xAlign="center" w:y="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t>35(0,5/0,5)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70(1/1)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Экономика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t>35(0,5/0,5)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Мировая художественная культура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35(1/0)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Элективный учебный предмет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245(4/3)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245(4/3)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35(1/0)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175(3/2)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Промежуточная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45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Средняя арифметическая оценка</w:t>
            </w:r>
          </w:p>
        </w:tc>
      </w:tr>
    </w:tbl>
    <w:p w:rsidR="00C85E23" w:rsidRDefault="00C85E23">
      <w:pPr>
        <w:framePr w:w="10454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  <w:sectPr w:rsidR="00C85E23">
          <w:pgSz w:w="11900" w:h="16840"/>
          <w:pgMar w:top="951" w:right="365" w:bottom="1441" w:left="3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971"/>
        <w:gridCol w:w="7114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аттестация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1,2 полугодия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4"/>
              </w:rPr>
              <w:t>Итого: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2380(34/34) 2380(34/34) 2380(34/34) 2380(34/34) 2380(34/34)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5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2380(34/34)</w:t>
            </w:r>
          </w:p>
        </w:tc>
      </w:tr>
    </w:tbl>
    <w:p w:rsidR="00C85E23" w:rsidRDefault="00C85E23">
      <w:pPr>
        <w:framePr w:w="10507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1D79D4">
      <w:pPr>
        <w:pStyle w:val="80"/>
        <w:numPr>
          <w:ilvl w:val="0"/>
          <w:numId w:val="19"/>
        </w:numPr>
        <w:shd w:val="clear" w:color="auto" w:fill="auto"/>
        <w:tabs>
          <w:tab w:val="left" w:pos="1438"/>
        </w:tabs>
        <w:spacing w:before="1367" w:after="504" w:line="220" w:lineRule="exact"/>
        <w:ind w:left="520" w:firstLine="560"/>
      </w:pPr>
      <w:r>
        <w:t>ПРОГРАММЫ УЧЕБНЫХ ПРЕДМЕТОВ, КУРСОВ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>Русский язык</w:t>
      </w:r>
    </w:p>
    <w:p w:rsidR="00C85E23" w:rsidRDefault="001D79D4">
      <w:pPr>
        <w:pStyle w:val="21"/>
        <w:numPr>
          <w:ilvl w:val="0"/>
          <w:numId w:val="20"/>
        </w:numPr>
        <w:shd w:val="clear" w:color="auto" w:fill="auto"/>
        <w:tabs>
          <w:tab w:val="left" w:pos="1390"/>
        </w:tabs>
        <w:spacing w:before="0"/>
        <w:ind w:left="520" w:firstLine="560"/>
      </w:pPr>
      <w:r>
        <w:t>Введение</w:t>
      </w:r>
    </w:p>
    <w:p w:rsidR="00C85E23" w:rsidRDefault="001D79D4">
      <w:pPr>
        <w:pStyle w:val="21"/>
        <w:numPr>
          <w:ilvl w:val="0"/>
          <w:numId w:val="21"/>
        </w:numPr>
        <w:shd w:val="clear" w:color="auto" w:fill="auto"/>
        <w:tabs>
          <w:tab w:val="left" w:pos="1410"/>
        </w:tabs>
        <w:spacing w:before="0"/>
        <w:ind w:left="520" w:firstLine="560"/>
      </w:pPr>
      <w:r>
        <w:t>Общие сведения о языке.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Язык и культура. Язык и история народа.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Основные изменения в русском языке постсоветского времени.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Проблемы экологии языка.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Русский язык в современном мире. Функции русского языка как учебного предмета.</w:t>
      </w:r>
    </w:p>
    <w:p w:rsidR="00C85E23" w:rsidRDefault="001D79D4">
      <w:pPr>
        <w:pStyle w:val="21"/>
        <w:numPr>
          <w:ilvl w:val="0"/>
          <w:numId w:val="21"/>
        </w:numPr>
        <w:shd w:val="clear" w:color="auto" w:fill="auto"/>
        <w:tabs>
          <w:tab w:val="left" w:pos="1434"/>
        </w:tabs>
        <w:spacing w:before="0"/>
        <w:ind w:left="520" w:firstLine="560"/>
      </w:pPr>
      <w:r>
        <w:t>Наука о</w:t>
      </w:r>
      <w:r>
        <w:t xml:space="preserve"> русском языке. Выдающиеся ученые - русисты.</w:t>
      </w:r>
    </w:p>
    <w:p w:rsidR="00C85E23" w:rsidRDefault="001D79D4">
      <w:pPr>
        <w:pStyle w:val="21"/>
        <w:numPr>
          <w:ilvl w:val="0"/>
          <w:numId w:val="20"/>
        </w:numPr>
        <w:shd w:val="clear" w:color="auto" w:fill="auto"/>
        <w:tabs>
          <w:tab w:val="left" w:pos="1467"/>
        </w:tabs>
        <w:spacing w:before="0"/>
        <w:ind w:left="520" w:firstLine="560"/>
      </w:pPr>
      <w:r>
        <w:t>Система русского языка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Язык как система. Основные уровни русского языка.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Фонетика русского языка, орфоэпия, лексика и фразеология, морфемика и словообразование, грамматика. Морфология и синтаксис.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Лексикография.</w:t>
      </w:r>
      <w:r>
        <w:t xml:space="preserve"> Орфография и пунктуация. Повторение изученного.</w:t>
      </w:r>
    </w:p>
    <w:p w:rsidR="00C85E23" w:rsidRDefault="001D79D4">
      <w:pPr>
        <w:pStyle w:val="21"/>
        <w:numPr>
          <w:ilvl w:val="0"/>
          <w:numId w:val="20"/>
        </w:numPr>
        <w:shd w:val="clear" w:color="auto" w:fill="auto"/>
        <w:tabs>
          <w:tab w:val="left" w:pos="1549"/>
        </w:tabs>
        <w:spacing w:before="0"/>
        <w:ind w:left="520" w:firstLine="560"/>
      </w:pPr>
      <w:r>
        <w:t>Речь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</w:t>
      </w:r>
      <w:r>
        <w:softHyphen/>
        <w:t>нальные стили речи и их осно</w:t>
      </w:r>
      <w:r>
        <w:t>вные особенности.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Типы норм (орфоэпические, акцентологические, лексико-фразеологические, грамматические, стилистические, орфографические и пунктуационные).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Основные нормы современного литературного произношения и ударения в русском языке.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Нормативное употр</w:t>
      </w:r>
      <w:r>
        <w:t>ебление форм слова, слов и фразеологизмов. Нормативное построение словосочетаний и предложений разного типа.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  <w:sectPr w:rsidR="00C85E23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pgSz w:w="11900" w:h="16840"/>
          <w:pgMar w:top="951" w:right="365" w:bottom="1441" w:left="337" w:header="0" w:footer="3" w:gutter="0"/>
          <w:cols w:space="720"/>
          <w:noEndnote/>
          <w:docGrid w:linePitch="360"/>
        </w:sectPr>
      </w:pPr>
      <w:r>
        <w:t>Употребление слов и фразеологических оборотов в строгом соответствии с их значением и стилистическими свойствами.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Нормы русского правописания. Роль лексичес</w:t>
      </w:r>
      <w:r>
        <w:t>кого и грамматического анализа при написа</w:t>
      </w:r>
      <w:r>
        <w:softHyphen/>
        <w:t>нии слов различной структуры и значения.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Роль пунктуации в письменном общении. Смысловая роль знаков препинания. Способы оформления чужой речи. Цитирование.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Выразительность русской речи. Источники ее богатства и вы</w:t>
      </w:r>
      <w:r>
        <w:t>разительности.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Выразительные средства русской фонетики. Благозвучие речи. Звукопись как изобразитель</w:t>
      </w:r>
      <w:r>
        <w:softHyphen/>
        <w:t>ное средство. Роль ударения в стихотворной речи. Интонационное богатство русской речи.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Выразительные словообразовательные средства. Индивидуальные новообра</w:t>
      </w:r>
      <w:r>
        <w:t>зования; исполь</w:t>
      </w:r>
      <w:r>
        <w:softHyphen/>
        <w:t>зование их в художественной речи.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Выразительные средства лексики и фразеологии. Основные виды тропов и использование их мастерами русского слова. Стилистическая окраска слова и фразеологизма. Изобразительные воз</w:t>
      </w:r>
      <w:r>
        <w:softHyphen/>
        <w:t>можности синонимов, антонимо</w:t>
      </w:r>
      <w:r>
        <w:t>в, паронимов, омонимов. Особенности употребления фразеоло</w:t>
      </w:r>
      <w:r>
        <w:softHyphen/>
        <w:t>гизмов в речи. Крылатые слова, пословицы и поговорки и использование их в речи.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Выразительные средства грамматики.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Грамматическая синонимия как источник богатства и выразительности русской речи. Изо</w:t>
      </w:r>
      <w:r>
        <w:t>б</w:t>
      </w:r>
      <w:r>
        <w:softHyphen/>
        <w:t>разительно - выразительные возможности морфологических форм и синтаксических конструкций.</w:t>
      </w:r>
    </w:p>
    <w:p w:rsidR="00C85E23" w:rsidRDefault="001D79D4">
      <w:pPr>
        <w:pStyle w:val="21"/>
        <w:shd w:val="clear" w:color="auto" w:fill="auto"/>
        <w:spacing w:before="0" w:after="360"/>
        <w:ind w:left="520" w:right="500" w:firstLine="560"/>
      </w:pPr>
      <w:r>
        <w:t>Стилистические функции порядка слов. Стилистические фигуры, основанные на возможно</w:t>
      </w:r>
      <w:r>
        <w:softHyphen/>
        <w:t>стях русского синтаксиса.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  <w:jc w:val="left"/>
      </w:pPr>
      <w:r>
        <w:t>Литература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Сведения по истории и теории литературы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Идеалы гуманизма и народности русской литературы, ее патриотизм и "всечеловечность".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Основные этапы жизненного и творческого пути А.С. Пушкина, Н.В. Гоголя, Л.Н. Толстого, А.П. Чехова.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Биографические сведения (основные факты) о других писателях -классиках </w:t>
      </w:r>
      <w:r>
        <w:t>XIX в. и выдаю</w:t>
      </w:r>
      <w:r>
        <w:softHyphen/>
        <w:t>щихся писателях XX в., включенных в обязательный минимум.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Творческая история романа А.С. Пушкина "Евгений Онегин", романа - эпопеи Л.Н. Толстого "Война и мир".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Оценка изученных произведений писателей - классиков в статьях выдающихся русских </w:t>
      </w:r>
      <w:r>
        <w:t>кри</w:t>
      </w:r>
      <w:r>
        <w:softHyphen/>
        <w:t xml:space="preserve">тиков </w:t>
      </w:r>
      <w:r>
        <w:rPr>
          <w:lang w:val="en-US" w:eastAsia="en-US" w:bidi="en-US"/>
        </w:rPr>
        <w:t xml:space="preserve">XIX </w:t>
      </w:r>
      <w:r>
        <w:t xml:space="preserve">- </w:t>
      </w:r>
      <w:r>
        <w:rPr>
          <w:lang w:val="en-US" w:eastAsia="en-US" w:bidi="en-US"/>
        </w:rPr>
        <w:t xml:space="preserve">XX </w:t>
      </w:r>
      <w:r>
        <w:t>веков.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Соотношение жизненной правды и художественного вымысла в литературных произведени</w:t>
      </w:r>
      <w:r>
        <w:softHyphen/>
        <w:t>ях.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Конкретно - историческое и общечеловеческое значение произведений классической литера</w:t>
      </w:r>
      <w:r>
        <w:softHyphen/>
        <w:t>туры.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Роды и жанры литературы и основные способы выражения</w:t>
      </w:r>
      <w:r>
        <w:t xml:space="preserve"> авторского сознания.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76" w:right="365" w:bottom="1057" w:left="337" w:header="0" w:footer="3" w:gutter="0"/>
          <w:cols w:space="720"/>
          <w:noEndnote/>
          <w:docGrid w:linePitch="360"/>
        </w:sectPr>
      </w:pPr>
      <w:bookmarkStart w:id="30" w:name="bookmark29"/>
      <w:r>
        <w:t>68</w:t>
      </w:r>
      <w:bookmarkEnd w:id="30"/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Эстетическая функция языка художественной литературы, идейно - стилевое единство лите</w:t>
      </w:r>
      <w:r>
        <w:softHyphen/>
        <w:t>ратурного произведения.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Основные черты литературных направлений (классицизма, романтизма, реализма, модер</w:t>
      </w:r>
      <w:r>
        <w:softHyphen/>
        <w:t>низма).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Нравственная, социальная, мировоззренческая, историко - культурная проблематика русской литературы. Человек в его отношении к обществу, природе; преемственность поколений; человек и время, духовные поиски, проблема смысла жизни, идеал человечности.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Произве</w:t>
      </w:r>
      <w:r>
        <w:t>дения, предназначенные для чтения и изучения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Из литературы конца XVIII - I половины XIX века</w:t>
      </w:r>
    </w:p>
    <w:p w:rsidR="00C85E23" w:rsidRDefault="001D79D4">
      <w:pPr>
        <w:pStyle w:val="21"/>
        <w:numPr>
          <w:ilvl w:val="0"/>
          <w:numId w:val="22"/>
        </w:numPr>
        <w:shd w:val="clear" w:color="auto" w:fill="auto"/>
        <w:tabs>
          <w:tab w:val="left" w:pos="1414"/>
        </w:tabs>
        <w:spacing w:before="0"/>
        <w:ind w:left="520" w:right="500" w:firstLine="560"/>
      </w:pPr>
      <w:r>
        <w:t>Г.Р. Державин. Стихотворения, например: "Властителям и судиям", "Ключ", "Фелица", "Русские девушки", "Снигирь", "Соловей", "Памятник", "Бог".</w:t>
      </w:r>
    </w:p>
    <w:p w:rsidR="00C85E23" w:rsidRDefault="001D79D4">
      <w:pPr>
        <w:pStyle w:val="21"/>
        <w:numPr>
          <w:ilvl w:val="0"/>
          <w:numId w:val="22"/>
        </w:numPr>
        <w:shd w:val="clear" w:color="auto" w:fill="auto"/>
        <w:tabs>
          <w:tab w:val="left" w:pos="1423"/>
        </w:tabs>
        <w:spacing w:before="0"/>
        <w:ind w:left="520" w:right="500" w:firstLine="560"/>
      </w:pPr>
      <w:r>
        <w:t>В.А. Жуковский. Стихо</w:t>
      </w:r>
      <w:r>
        <w:t>творения, например: "Певец во стане русских воинов", "Песня" ("Минувших дней очарованье..."), "Море", "Эолова арфа".</w:t>
      </w:r>
    </w:p>
    <w:p w:rsidR="00C85E23" w:rsidRDefault="001D79D4">
      <w:pPr>
        <w:pStyle w:val="21"/>
        <w:numPr>
          <w:ilvl w:val="0"/>
          <w:numId w:val="22"/>
        </w:numPr>
        <w:shd w:val="clear" w:color="auto" w:fill="auto"/>
        <w:tabs>
          <w:tab w:val="left" w:pos="1438"/>
        </w:tabs>
        <w:spacing w:before="0"/>
        <w:ind w:left="520" w:right="500" w:firstLine="560"/>
      </w:pPr>
      <w:r>
        <w:t>А.С. Пушкин. Стихотворения, например: "Пророк", "Поэту", "Осень", "Брожу ли я вдоль улиц шумных...", "Отцы - пустынники и жены непорочны...</w:t>
      </w:r>
      <w:r>
        <w:t>", "На холмах Грузии...", "Я вас лю</w:t>
      </w:r>
      <w:r>
        <w:softHyphen/>
        <w:t>бил...", "Погасло дневное светило...", "Безумных лет угасшее веселье...". "Маленькие трагедии", например: "Моцарт и Сальери", "Каменный гость". Роман "Евгений Онегин".</w:t>
      </w:r>
    </w:p>
    <w:p w:rsidR="00C85E23" w:rsidRDefault="001D79D4">
      <w:pPr>
        <w:pStyle w:val="21"/>
        <w:numPr>
          <w:ilvl w:val="0"/>
          <w:numId w:val="22"/>
        </w:numPr>
        <w:shd w:val="clear" w:color="auto" w:fill="auto"/>
        <w:tabs>
          <w:tab w:val="left" w:pos="1423"/>
        </w:tabs>
        <w:spacing w:before="0"/>
        <w:ind w:left="520" w:right="500" w:firstLine="560"/>
      </w:pPr>
      <w:r>
        <w:t>М.Ю. Лермонтов. Стихотворения, например: "Дума", "Ро</w:t>
      </w:r>
      <w:r>
        <w:t>дина", "Поэт", "Я не унижусь пред тобою...", "Как часто пестрою толпою окружен...", "Молитва" ("В минуту жизни трудную..."), "Выхожу один я на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дорогу...", "Пророк". Роман "Герой нашего времени".</w:t>
      </w:r>
    </w:p>
    <w:p w:rsidR="00C85E23" w:rsidRDefault="001D79D4">
      <w:pPr>
        <w:pStyle w:val="21"/>
        <w:numPr>
          <w:ilvl w:val="0"/>
          <w:numId w:val="22"/>
        </w:numPr>
        <w:shd w:val="clear" w:color="auto" w:fill="auto"/>
        <w:tabs>
          <w:tab w:val="left" w:pos="1417"/>
        </w:tabs>
        <w:spacing w:before="0"/>
        <w:ind w:left="520" w:firstLine="560"/>
      </w:pPr>
      <w:r>
        <w:t>Н.В. Гоголь. Поэма "Мертвые души".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 xml:space="preserve">Из литературы </w:t>
      </w:r>
      <w:r>
        <w:rPr>
          <w:lang w:val="en-US" w:eastAsia="en-US" w:bidi="en-US"/>
        </w:rPr>
        <w:t xml:space="preserve">II </w:t>
      </w:r>
      <w:r>
        <w:t xml:space="preserve">половины </w:t>
      </w:r>
      <w:r>
        <w:rPr>
          <w:lang w:val="en-US" w:eastAsia="en-US" w:bidi="en-US"/>
        </w:rPr>
        <w:t xml:space="preserve">XIX </w:t>
      </w:r>
      <w:r>
        <w:t>века</w:t>
      </w:r>
    </w:p>
    <w:p w:rsidR="00C85E23" w:rsidRDefault="001D79D4">
      <w:pPr>
        <w:pStyle w:val="21"/>
        <w:numPr>
          <w:ilvl w:val="0"/>
          <w:numId w:val="23"/>
        </w:numPr>
        <w:shd w:val="clear" w:color="auto" w:fill="auto"/>
        <w:tabs>
          <w:tab w:val="left" w:pos="1393"/>
        </w:tabs>
        <w:spacing w:before="0"/>
        <w:ind w:left="520" w:firstLine="560"/>
      </w:pPr>
      <w:r>
        <w:t>А.Н. Островский. Пьеса "Гроза" или "Бесприданница".</w:t>
      </w:r>
    </w:p>
    <w:p w:rsidR="00C85E23" w:rsidRDefault="001D79D4">
      <w:pPr>
        <w:pStyle w:val="21"/>
        <w:numPr>
          <w:ilvl w:val="0"/>
          <w:numId w:val="23"/>
        </w:numPr>
        <w:shd w:val="clear" w:color="auto" w:fill="auto"/>
        <w:tabs>
          <w:tab w:val="left" w:pos="1417"/>
        </w:tabs>
        <w:spacing w:before="0"/>
        <w:ind w:left="520" w:firstLine="560"/>
      </w:pPr>
      <w:r>
        <w:t>И А. Гончаров. Роман "Обломов"</w:t>
      </w:r>
    </w:p>
    <w:p w:rsidR="00C85E23" w:rsidRDefault="001D79D4">
      <w:pPr>
        <w:pStyle w:val="21"/>
        <w:numPr>
          <w:ilvl w:val="0"/>
          <w:numId w:val="23"/>
        </w:numPr>
        <w:shd w:val="clear" w:color="auto" w:fill="auto"/>
        <w:tabs>
          <w:tab w:val="left" w:pos="1417"/>
        </w:tabs>
        <w:spacing w:before="0"/>
        <w:ind w:left="520" w:firstLine="560"/>
      </w:pPr>
      <w:r>
        <w:t>И.С. Тургенев. Роман "Отцы и дети" или "Дворянское гнездо".</w:t>
      </w:r>
    </w:p>
    <w:p w:rsidR="00C85E23" w:rsidRDefault="001D79D4">
      <w:pPr>
        <w:pStyle w:val="21"/>
        <w:numPr>
          <w:ilvl w:val="0"/>
          <w:numId w:val="23"/>
        </w:numPr>
        <w:shd w:val="clear" w:color="auto" w:fill="auto"/>
        <w:tabs>
          <w:tab w:val="left" w:pos="1423"/>
        </w:tabs>
        <w:spacing w:before="0"/>
        <w:ind w:left="520" w:right="500" w:firstLine="560"/>
      </w:pPr>
      <w:r>
        <w:t xml:space="preserve">Ф.И. Тютчев. Стихотворения, например: </w:t>
      </w:r>
      <w:r>
        <w:rPr>
          <w:lang w:val="en-US" w:eastAsia="en-US" w:bidi="en-US"/>
        </w:rPr>
        <w:t xml:space="preserve">"Silentium", "He </w:t>
      </w:r>
      <w:r>
        <w:t>то, что мните вы, природа...", "Еще земли печален</w:t>
      </w:r>
      <w:r>
        <w:t xml:space="preserve"> вид...", "Как хорошо ты, о море ночное...", "Я встретил вас...", "Эти бедные селенья...", "Нам не дано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предугадать...".</w:t>
      </w:r>
    </w:p>
    <w:p w:rsidR="00C85E23" w:rsidRDefault="001D79D4">
      <w:pPr>
        <w:pStyle w:val="21"/>
        <w:numPr>
          <w:ilvl w:val="0"/>
          <w:numId w:val="23"/>
        </w:numPr>
        <w:shd w:val="clear" w:color="auto" w:fill="auto"/>
        <w:tabs>
          <w:tab w:val="left" w:pos="1433"/>
        </w:tabs>
        <w:spacing w:before="0"/>
        <w:ind w:left="520" w:right="500" w:firstLine="560"/>
      </w:pPr>
      <w:r>
        <w:t>А.А. Фет. Стихотворения, например: "Еще майская ночь...", "Шепот, робкое дыханье...", "Облаком волнистым...", "Еще весны душистой нега.</w:t>
      </w:r>
      <w:r>
        <w:t>..", "Заря прощается с землею...", "Это утро, радость эта...",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sectPr w:rsidR="00C85E23">
          <w:pgSz w:w="11900" w:h="16840"/>
          <w:pgMar w:top="1066" w:right="365" w:bottom="1066" w:left="337" w:header="0" w:footer="3" w:gutter="0"/>
          <w:cols w:space="720"/>
          <w:noEndnote/>
          <w:docGrid w:linePitch="360"/>
        </w:sectPr>
      </w:pPr>
      <w:r>
        <w:t>"Поэтам", "На железной дороге", "Сияла ночь. Луной был полон сад...".</w:t>
      </w:r>
    </w:p>
    <w:p w:rsidR="00C85E23" w:rsidRDefault="001D79D4">
      <w:pPr>
        <w:pStyle w:val="21"/>
        <w:numPr>
          <w:ilvl w:val="0"/>
          <w:numId w:val="23"/>
        </w:numPr>
        <w:shd w:val="clear" w:color="auto" w:fill="auto"/>
        <w:tabs>
          <w:tab w:val="left" w:pos="1422"/>
        </w:tabs>
        <w:spacing w:before="0"/>
        <w:ind w:left="520" w:right="500" w:firstLine="580"/>
      </w:pPr>
      <w:r>
        <w:lastRenderedPageBreak/>
        <w:t>Н.А. Некрасов. Стихотворения, например: "Поэт и гражданин", "Элегия" (1874 г.), "Про</w:t>
      </w:r>
      <w:r>
        <w:softHyphen/>
        <w:t>рок", "Зине" ("Ты</w:t>
      </w:r>
      <w:r>
        <w:t xml:space="preserve"> еще на жизнь имеешь право..."), "Рыцарь на час", "Я не люблю иронии твоей...", "Умру я скоро...", стихи из цикла "О погоде".</w:t>
      </w:r>
    </w:p>
    <w:p w:rsidR="00C85E23" w:rsidRDefault="001D79D4">
      <w:pPr>
        <w:pStyle w:val="21"/>
        <w:numPr>
          <w:ilvl w:val="0"/>
          <w:numId w:val="23"/>
        </w:numPr>
        <w:shd w:val="clear" w:color="auto" w:fill="auto"/>
        <w:tabs>
          <w:tab w:val="left" w:pos="1426"/>
        </w:tabs>
        <w:spacing w:before="0"/>
        <w:ind w:left="520" w:firstLine="580"/>
      </w:pPr>
      <w:r>
        <w:t>Н.С. Лесков. Повесть "Тупейный художник" (обзорное изучение).</w:t>
      </w:r>
    </w:p>
    <w:p w:rsidR="00C85E23" w:rsidRDefault="001D79D4">
      <w:pPr>
        <w:pStyle w:val="21"/>
        <w:numPr>
          <w:ilvl w:val="0"/>
          <w:numId w:val="23"/>
        </w:numPr>
        <w:shd w:val="clear" w:color="auto" w:fill="auto"/>
        <w:tabs>
          <w:tab w:val="left" w:pos="1426"/>
        </w:tabs>
        <w:spacing w:before="0"/>
        <w:ind w:left="520" w:right="500" w:firstLine="580"/>
      </w:pPr>
      <w:r>
        <w:t xml:space="preserve">М.Е. Салтыков - Щедрин. Роман "История одного города" или "Господа </w:t>
      </w:r>
      <w:r>
        <w:t>Головлевы" (об</w:t>
      </w:r>
      <w:r>
        <w:softHyphen/>
        <w:t>зорное изучение).</w:t>
      </w:r>
    </w:p>
    <w:p w:rsidR="00C85E23" w:rsidRDefault="001D79D4">
      <w:pPr>
        <w:pStyle w:val="21"/>
        <w:numPr>
          <w:ilvl w:val="0"/>
          <w:numId w:val="23"/>
        </w:numPr>
        <w:shd w:val="clear" w:color="auto" w:fill="auto"/>
        <w:tabs>
          <w:tab w:val="left" w:pos="1426"/>
        </w:tabs>
        <w:spacing w:before="0"/>
        <w:ind w:left="520" w:firstLine="580"/>
      </w:pPr>
      <w:r>
        <w:t>Ф.М. Достоевский. Роман "Преступление и наказание" или "Идиот".</w:t>
      </w:r>
    </w:p>
    <w:p w:rsidR="00C85E23" w:rsidRDefault="001D79D4">
      <w:pPr>
        <w:pStyle w:val="21"/>
        <w:numPr>
          <w:ilvl w:val="0"/>
          <w:numId w:val="23"/>
        </w:numPr>
        <w:shd w:val="clear" w:color="auto" w:fill="auto"/>
        <w:tabs>
          <w:tab w:val="left" w:pos="1526"/>
        </w:tabs>
        <w:spacing w:before="0"/>
        <w:ind w:left="520" w:firstLine="580"/>
      </w:pPr>
      <w:r>
        <w:t>Л.Н. Толстой. Роман - эпопея "Война и мир".</w:t>
      </w:r>
    </w:p>
    <w:p w:rsidR="00C85E23" w:rsidRDefault="001D79D4">
      <w:pPr>
        <w:pStyle w:val="21"/>
        <w:shd w:val="clear" w:color="auto" w:fill="auto"/>
        <w:spacing w:before="0"/>
        <w:ind w:left="520" w:firstLine="580"/>
      </w:pPr>
      <w:r>
        <w:t>Из литературы конца XIX - начала XX в.</w:t>
      </w:r>
    </w:p>
    <w:p w:rsidR="00C85E23" w:rsidRDefault="001D79D4">
      <w:pPr>
        <w:pStyle w:val="21"/>
        <w:numPr>
          <w:ilvl w:val="0"/>
          <w:numId w:val="24"/>
        </w:numPr>
        <w:shd w:val="clear" w:color="auto" w:fill="auto"/>
        <w:tabs>
          <w:tab w:val="left" w:pos="1417"/>
        </w:tabs>
        <w:spacing w:before="0"/>
        <w:ind w:left="520" w:right="500" w:firstLine="580"/>
      </w:pPr>
      <w:r>
        <w:t>А.П. Чехов. Рассказы, например: "Попрыгунья", "Душечка", "Случай из практики</w:t>
      </w:r>
      <w:r>
        <w:t>", "Дом с мезонином", "Дама с собачкой", "Ионыч". Пьеса "Вишневый сад" или "Три сестры".</w:t>
      </w:r>
    </w:p>
    <w:p w:rsidR="00C85E23" w:rsidRDefault="001D79D4">
      <w:pPr>
        <w:pStyle w:val="21"/>
        <w:numPr>
          <w:ilvl w:val="0"/>
          <w:numId w:val="24"/>
        </w:numPr>
        <w:shd w:val="clear" w:color="auto" w:fill="auto"/>
        <w:tabs>
          <w:tab w:val="left" w:pos="1417"/>
        </w:tabs>
        <w:spacing w:before="0"/>
        <w:ind w:left="520" w:right="500" w:firstLine="580"/>
      </w:pPr>
      <w:r>
        <w:t>И.А. Бунин. Рассказы, например: "Антоновские яблоки", "Господин из Сан - Франциско", "Легкое дыхание", рассказы из сборника "Темные аллеи". Стихотворения, например: "К</w:t>
      </w:r>
      <w:r>
        <w:t>рещенская ночь", "Одиночество", "Последний шмель", "Песня" ("Я простая девка на баштане..."), "Ночь".</w:t>
      </w:r>
    </w:p>
    <w:p w:rsidR="00C85E23" w:rsidRDefault="001D79D4">
      <w:pPr>
        <w:pStyle w:val="21"/>
        <w:numPr>
          <w:ilvl w:val="0"/>
          <w:numId w:val="24"/>
        </w:numPr>
        <w:shd w:val="clear" w:color="auto" w:fill="auto"/>
        <w:tabs>
          <w:tab w:val="left" w:pos="1430"/>
        </w:tabs>
        <w:spacing w:before="0"/>
        <w:ind w:left="520" w:firstLine="580"/>
      </w:pPr>
      <w:r>
        <w:t>А.И. Куприн. Рассказы и повести, например: "Олеся", "Гранатовый браслет", "Гамбринус".</w:t>
      </w:r>
    </w:p>
    <w:p w:rsidR="00C85E23" w:rsidRDefault="001D79D4">
      <w:pPr>
        <w:pStyle w:val="21"/>
        <w:numPr>
          <w:ilvl w:val="0"/>
          <w:numId w:val="24"/>
        </w:numPr>
        <w:shd w:val="clear" w:color="auto" w:fill="auto"/>
        <w:tabs>
          <w:tab w:val="left" w:pos="1430"/>
        </w:tabs>
        <w:spacing w:before="0"/>
        <w:ind w:left="520" w:firstLine="580"/>
      </w:pPr>
      <w:r>
        <w:t>Избранные стихотворения поэтов серебряного века, например: И.Ф. Анн</w:t>
      </w:r>
      <w:r>
        <w:t>енского, К.Д.</w:t>
      </w:r>
    </w:p>
    <w:p w:rsidR="00C85E23" w:rsidRDefault="001D79D4">
      <w:pPr>
        <w:pStyle w:val="21"/>
        <w:shd w:val="clear" w:color="auto" w:fill="auto"/>
        <w:tabs>
          <w:tab w:val="left" w:pos="3117"/>
        </w:tabs>
        <w:spacing w:before="0"/>
        <w:ind w:left="520" w:firstLine="0"/>
        <w:jc w:val="left"/>
      </w:pPr>
      <w:r>
        <w:t>Бальмонта, Ф.К. Сологуба, В.Я. Брюсова, Н.С.Гумилева, В. Хлебникова, О.Э. Мандельштама, М.И. Цветаевой,</w:t>
      </w:r>
      <w:r>
        <w:tab/>
        <w:t>И.Северянина.</w:t>
      </w:r>
    </w:p>
    <w:p w:rsidR="00C85E23" w:rsidRDefault="001D79D4">
      <w:pPr>
        <w:pStyle w:val="21"/>
        <w:shd w:val="clear" w:color="auto" w:fill="auto"/>
        <w:spacing w:before="0"/>
        <w:ind w:left="520" w:firstLine="580"/>
      </w:pPr>
      <w:r>
        <w:t xml:space="preserve">Из литературы </w:t>
      </w:r>
      <w:r>
        <w:rPr>
          <w:lang w:val="en-US" w:eastAsia="en-US" w:bidi="en-US"/>
        </w:rPr>
        <w:t xml:space="preserve">XX </w:t>
      </w:r>
      <w:r>
        <w:t>века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412"/>
        </w:tabs>
        <w:spacing w:before="0"/>
        <w:ind w:left="520" w:right="500" w:firstLine="580"/>
      </w:pPr>
      <w:r>
        <w:t>М. Горький. Пьеса "На дне". Роман "Фома Гордеев" или "Дело Артамоновых" (обзорное изучение).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417"/>
        </w:tabs>
        <w:spacing w:before="0"/>
        <w:ind w:left="520" w:right="500" w:firstLine="580"/>
      </w:pPr>
      <w:r>
        <w:t xml:space="preserve">А.А. </w:t>
      </w:r>
      <w:r>
        <w:t>Блок. Стихотворения, например: "Вхожу я в темные храмы...", "Незнакомка", "Русь", "О доблестях, о подвигах, о славе...", "На железной дороге", "На поле Куликовом", из цикла "Кар</w:t>
      </w:r>
      <w:r>
        <w:softHyphen/>
        <w:t>мен"; поэма "Двенадцать".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422"/>
        </w:tabs>
        <w:spacing w:before="0"/>
        <w:ind w:left="520" w:right="500" w:firstLine="580"/>
      </w:pPr>
      <w:r>
        <w:t>В.В. Маяковский. Стихотворения, например: "Нате!", "</w:t>
      </w:r>
      <w:r>
        <w:t>Послушайте!", "Скрипка и немнож</w:t>
      </w:r>
      <w:r>
        <w:softHyphen/>
        <w:t>ко нервно", "Дешевая распродажа", "СергеюЕсенину", "Юбилейное", "Письмо Татьяне Яковле</w:t>
      </w:r>
      <w:r>
        <w:softHyphen/>
        <w:t>вой". Поэмы "Облако</w:t>
      </w:r>
    </w:p>
    <w:p w:rsidR="00C85E23" w:rsidRDefault="001D79D4">
      <w:pPr>
        <w:pStyle w:val="21"/>
        <w:shd w:val="clear" w:color="auto" w:fill="auto"/>
        <w:spacing w:before="0"/>
        <w:ind w:left="520" w:firstLine="580"/>
      </w:pPr>
      <w:r>
        <w:t>в штанах", "Во весь голос".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422"/>
        </w:tabs>
        <w:spacing w:before="0"/>
        <w:ind w:left="520" w:right="500" w:firstLine="580"/>
      </w:pPr>
      <w:r>
        <w:t>С.А. Есенин. Стихотворения, например: "Русь", "Не бродить, не мять в кустах багряных...",</w:t>
      </w:r>
      <w:r>
        <w:t xml:space="preserve"> "Письмо матери", "Пушкину", "Спит ковыль.Равнина дорогая...", "О красном вечере задумалась дорога...", "Запели тесанные дроги...", "Мы теперь уходим понемногу...". Из цикла "Персидские мотивы".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436"/>
        </w:tabs>
        <w:spacing w:before="0"/>
        <w:ind w:left="520" w:right="500" w:firstLine="580"/>
      </w:pPr>
      <w:r>
        <w:t>А.А. Ахматова. Стихотворения, например: "Песня последней встр</w:t>
      </w:r>
      <w:r>
        <w:t>ечи", "Перед весной бы</w:t>
      </w:r>
      <w:r>
        <w:softHyphen/>
        <w:t>вают дни такие...", "Заплаканная осень, как вдова...","Мне ни к чему одические рати...", "Не с теми я, кто бросил землю...", "Приморский сонет", "Родная земля", "Муза". Поэма "Реквием".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31" w:name="bookmark30"/>
      <w:r>
        <w:t>70</w:t>
      </w:r>
      <w:bookmarkEnd w:id="31"/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436"/>
        </w:tabs>
        <w:spacing w:before="0"/>
        <w:ind w:left="520" w:firstLine="580"/>
      </w:pPr>
      <w:r>
        <w:lastRenderedPageBreak/>
        <w:t xml:space="preserve">М.А. Шолохов. Роман </w:t>
      </w:r>
      <w:r>
        <w:t>"Тихий Дон" или "Поднятая целина" (обзорное изучение).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436"/>
        </w:tabs>
        <w:spacing w:before="0"/>
        <w:ind w:left="520" w:firstLine="580"/>
      </w:pPr>
      <w:r>
        <w:t>А.П. Платонов. "Сокровенный человек".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436"/>
        </w:tabs>
        <w:spacing w:before="0"/>
        <w:ind w:left="520" w:firstLine="580"/>
      </w:pPr>
      <w:r>
        <w:t>М.А. Булгаков. "Белая гвардия" или "Мастер и Маргарита" (обзорное изучение).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427"/>
        </w:tabs>
        <w:spacing w:before="0"/>
        <w:ind w:left="520" w:right="500" w:firstLine="580"/>
      </w:pPr>
      <w:r>
        <w:t>Б.Л. Пастернак. Стихотворения, например: "Про эти стихи", "Любить иных - тяжелый крест</w:t>
      </w:r>
      <w:r>
        <w:t>...", "Никого не будет в доме...", "Сосны", "Иней","Июль", "Снег идет", "На ранних поездах", стихотворения из романа</w:t>
      </w:r>
    </w:p>
    <w:p w:rsidR="00C85E23" w:rsidRDefault="001D79D4">
      <w:pPr>
        <w:pStyle w:val="21"/>
        <w:shd w:val="clear" w:color="auto" w:fill="auto"/>
        <w:spacing w:before="0"/>
        <w:ind w:left="520" w:firstLine="580"/>
      </w:pPr>
      <w:r>
        <w:t>"Доктор Живаго".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547"/>
        </w:tabs>
        <w:spacing w:before="0"/>
        <w:ind w:left="520" w:right="500" w:firstLine="580"/>
      </w:pPr>
      <w:r>
        <w:t>А.Т. Твардовский. Стихотворения, например: "Я знаю никакой моей вины...", "Вся суть в одном - единственном завете...", "Па</w:t>
      </w:r>
      <w:r>
        <w:t>мяти матери", "К обидам".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552"/>
        </w:tabs>
        <w:spacing w:before="0"/>
        <w:ind w:left="520" w:right="500" w:firstLine="580"/>
      </w:pPr>
      <w:r>
        <w:t>Н.А. Заболоцкий. Стихотворения, например: "Завещание", "Читая стихи", "О красоте че</w:t>
      </w:r>
      <w:r>
        <w:softHyphen/>
        <w:t>ловеческих лиц", "Гроза идет".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542"/>
        </w:tabs>
        <w:spacing w:before="0"/>
        <w:ind w:left="520" w:right="500" w:firstLine="580"/>
      </w:pPr>
      <w:r>
        <w:t>Произведения писателей и поэтов второй половины XX века, получившие общественное признание современников, например: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Ф.А. Абрамова, В.П. Астафьева, В.М. Шукшина, В.И. Белова, В.П.Некрасова, В.Г. Распути</w:t>
      </w:r>
      <w:r>
        <w:softHyphen/>
        <w:t>на,</w:t>
      </w:r>
    </w:p>
    <w:p w:rsidR="00C85E23" w:rsidRDefault="001D79D4">
      <w:pPr>
        <w:pStyle w:val="21"/>
        <w:numPr>
          <w:ilvl w:val="0"/>
          <w:numId w:val="26"/>
        </w:numPr>
        <w:shd w:val="clear" w:color="auto" w:fill="auto"/>
        <w:tabs>
          <w:tab w:val="left" w:pos="1484"/>
        </w:tabs>
        <w:spacing w:before="0"/>
        <w:ind w:left="520" w:right="500" w:firstLine="580"/>
      </w:pPr>
      <w:r>
        <w:t>И. Солженицына, В.В. Быкова, К.Д.Воробьева, Ю.В. Трифонова, Е.А. Евтушенко, А.В. Вампилова,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Б.А.Ахмадулиной, А.А. Вознесенского, И.А. Бродского, Н.М. Рубцова, Б.Ш. О</w:t>
      </w:r>
      <w:r>
        <w:t>куджавы, В.С. Высоцкого и др.</w:t>
      </w:r>
    </w:p>
    <w:p w:rsidR="00C85E23" w:rsidRDefault="001D79D4">
      <w:pPr>
        <w:pStyle w:val="21"/>
        <w:numPr>
          <w:ilvl w:val="0"/>
          <w:numId w:val="25"/>
        </w:numPr>
        <w:shd w:val="clear" w:color="auto" w:fill="auto"/>
        <w:tabs>
          <w:tab w:val="left" w:pos="1536"/>
        </w:tabs>
        <w:spacing w:before="0"/>
        <w:ind w:left="520" w:firstLine="580"/>
      </w:pPr>
      <w:r>
        <w:t>Из зарубежной литературы избранные произведения, например:</w:t>
      </w:r>
    </w:p>
    <w:p w:rsidR="00C85E23" w:rsidRDefault="001D79D4">
      <w:pPr>
        <w:pStyle w:val="21"/>
        <w:numPr>
          <w:ilvl w:val="0"/>
          <w:numId w:val="26"/>
        </w:numPr>
        <w:shd w:val="clear" w:color="auto" w:fill="auto"/>
        <w:tabs>
          <w:tab w:val="left" w:pos="1532"/>
        </w:tabs>
        <w:spacing w:before="0"/>
        <w:ind w:left="520" w:right="500" w:firstLine="580"/>
      </w:pPr>
      <w:r>
        <w:t>Шекспира "Гамлет", И.-В. Гете "Фауст", Э.-Т.-А. Гофмана "Крошка Цахес", О. Бальзака "Гобсек" или "Отец Горио", Б. Шоу "Пигмалион", Г. Уэллса "Война миров", Э. Хемингуэ</w:t>
      </w:r>
      <w:r>
        <w:t>я "Старик и море", Э.-М. Ремарка "Три товарища" и др. (обзорное изучение).</w:t>
      </w:r>
    </w:p>
    <w:p w:rsidR="00C85E23" w:rsidRDefault="001D79D4">
      <w:pPr>
        <w:pStyle w:val="80"/>
        <w:shd w:val="clear" w:color="auto" w:fill="auto"/>
        <w:spacing w:before="0"/>
        <w:ind w:left="520" w:firstLine="580"/>
      </w:pPr>
      <w:r>
        <w:t>Английский язык</w:t>
      </w:r>
    </w:p>
    <w:p w:rsidR="00C85E23" w:rsidRDefault="001D79D4">
      <w:pPr>
        <w:pStyle w:val="21"/>
        <w:shd w:val="clear" w:color="auto" w:fill="auto"/>
        <w:spacing w:before="0"/>
        <w:ind w:left="520" w:firstLine="580"/>
      </w:pPr>
      <w:r>
        <w:t>Говорение</w:t>
      </w:r>
    </w:p>
    <w:p w:rsidR="00C85E23" w:rsidRDefault="001D79D4">
      <w:pPr>
        <w:pStyle w:val="21"/>
        <w:shd w:val="clear" w:color="auto" w:fill="auto"/>
        <w:spacing w:before="0"/>
        <w:ind w:left="520" w:firstLine="580"/>
      </w:pPr>
      <w:r>
        <w:t>Сферы общения и тематика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Учащиеся совершенствуют умения общаться со своими зарубежными сверстниками в специ</w:t>
      </w:r>
      <w:r>
        <w:softHyphen/>
        <w:t xml:space="preserve">ально создаваемых аутентичных ситуациях </w:t>
      </w:r>
      <w:r>
        <w:t>социально-бытовой, учебно-трудовой, социально</w:t>
      </w:r>
      <w:r>
        <w:softHyphen/>
        <w:t>культурной сферах общения в рамках предлагаемой ниже тематики.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Существенно возрастает роль общения в социально-культурной сфере (в нашей стране и стране изучаемого языка), в рамках учебно-трудовой сферы общения</w:t>
      </w:r>
      <w:r>
        <w:t xml:space="preserve"> приоритетную роль приоб</w:t>
      </w:r>
      <w:r>
        <w:softHyphen/>
        <w:t>ретает проблема поиска места в жизни, выбора профессии и образования.</w:t>
      </w:r>
    </w:p>
    <w:p w:rsidR="00C85E23" w:rsidRDefault="001D79D4">
      <w:pPr>
        <w:pStyle w:val="21"/>
        <w:shd w:val="clear" w:color="auto" w:fill="auto"/>
        <w:spacing w:before="0"/>
        <w:ind w:left="520" w:firstLine="580"/>
      </w:pPr>
      <w:r>
        <w:t>Социально - бытовая сфера общения (в нашей стране и в странах изучаемого языка)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  <w:sectPr w:rsidR="00C85E23">
          <w:pgSz w:w="11900" w:h="16840"/>
          <w:pgMar w:top="1066" w:right="365" w:bottom="1066" w:left="337" w:header="0" w:footer="3" w:gutter="0"/>
          <w:cols w:space="720"/>
          <w:noEndnote/>
          <w:docGrid w:linePitch="360"/>
        </w:sectPr>
      </w:pPr>
      <w:r>
        <w:t>Межличностные отношения (дружба, любовь, конфликты). Повседн</w:t>
      </w:r>
      <w:r>
        <w:t>евная жизнь и ее про</w:t>
      </w:r>
      <w:r>
        <w:softHyphen/>
        <w:t>блемы.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lastRenderedPageBreak/>
        <w:t>Учебно-трудовая сфера общения (в нашей стране и в странах изучаемого языка)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Учеба и планы на будущее. Проблемы занятости молодежи.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Социально-культурная сфера общения (в нашей стране и в странах изучаемого языка)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Проблемы свободн</w:t>
      </w:r>
      <w:r>
        <w:t>ого времени. Культурная жизнь города и деревни. Роль средств массовой информации. Права человека в современном мире. Деятели культуры и науки. Молодежная куль</w:t>
      </w:r>
      <w:r>
        <w:softHyphen/>
        <w:t>тура. Путешествия.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Природа и экология. Международные организации и международное сотрудничество.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Дальнейшее совершенствование умений и навыков говорения в процессе решения коммуни</w:t>
      </w:r>
      <w:r>
        <w:softHyphen/>
        <w:t>кативных задач и на основе варьирования и комбинирования различных видов диалогических и монологических высказываний.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Диалогическая речь: интервью, обмен мнениями, сообщения</w:t>
      </w:r>
      <w:r>
        <w:t>ми.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Монологическая речь (с опорой на текст и без опоры): сообщение, рассказ, комментарии к тексту.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Чтение: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 извлечением основной информации (ознакомительное чтение); типы текстов: относительно несложные аутентичные художественные, научно - популярные, пуб</w:t>
      </w:r>
      <w:r>
        <w:t>лицистические, а также праг</w:t>
      </w:r>
      <w:r>
        <w:softHyphen/>
        <w:t>матические;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 извлечением полной информации (изучающее чтение); типы текстов: учебные и несложные аутентичные тексты разных жанров, публицистические и научно - популярные, прагматиче- ские,эпистолярные;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 xml:space="preserve">с извлечением нужной или </w:t>
      </w:r>
      <w:r>
        <w:t>интересующей информации (поисковое чтение).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По отношению к основной школе характер текстов будет более разнообразным в языковом и содержательном планах. Увеличивается количество художественных и публицистических текстов, их объем и сложность.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Аудирование: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выделение основной мысли в воспринимаемом на слух тексте; выбор главных фактов из тек</w:t>
      </w:r>
      <w:r>
        <w:softHyphen/>
        <w:t>ста, воспринимаемого на слух. По отношению к основной школе используются тексты большего объема и более сложные в языковом и содержательном планах.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Письмо: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короткое поздр</w:t>
      </w:r>
      <w:r>
        <w:t>авление, анкета (указать: имя, фамилию, пол, возраст, гражданство, адрес и др.), личное или деловое письмо; тезисы выступления; аннотация к тексту.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Языковые знания и навыки представлены в обобщенном виде.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Произносительная сторона речи.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Совершенствование пр</w:t>
      </w:r>
      <w:r>
        <w:t>оизношения, включая интонацию, осуществляется за счет коррекции произношения звуков изучаемого языка; лучшего овладения основными интонационными моде-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32" w:name="bookmark31"/>
      <w:r>
        <w:t>72</w:t>
      </w:r>
      <w:bookmarkEnd w:id="32"/>
    </w:p>
    <w:p w:rsidR="00C85E23" w:rsidRDefault="001D79D4">
      <w:pPr>
        <w:pStyle w:val="21"/>
        <w:shd w:val="clear" w:color="auto" w:fill="auto"/>
        <w:spacing w:before="0"/>
        <w:ind w:left="520" w:firstLine="0"/>
        <w:jc w:val="left"/>
      </w:pPr>
      <w:r>
        <w:lastRenderedPageBreak/>
        <w:t>лями предложения; более четкого различения звуков на слух; соблюдения правильного</w:t>
      </w:r>
      <w:r>
        <w:t xml:space="preserve"> ударения в словах и фразах; умения правильно произносить иностранные заимствования.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Лексическая сторона речи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Добавление 350 - 400 слов для рецептивного усвоения, из них 150 слов для продуктивного усвоения. Объем рецептивного словаря - около 2500 лексическ</w:t>
      </w:r>
      <w:r>
        <w:t>их единиц, а продуктивного - 950 лексических единиц.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Систематизация словообразовательных средств и за счет этого расширение потенциального словаря; совершенствование лексических навыков, повышение их комбинаторики, гибкости.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 xml:space="preserve">Безэквивалентная и фоновая </w:t>
      </w:r>
      <w:r>
        <w:t>лексика и способы ее передачи.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Грамматическая сторона речи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Материал для продуктивного усвоения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Синтаксис - некоторые виды придаточных предложений, усваиваемых в основной школе ре</w:t>
      </w:r>
      <w:r>
        <w:softHyphen/>
        <w:t>цептивно (например, условные предложения, придаточные цели); распространенные</w:t>
      </w:r>
      <w:r>
        <w:t xml:space="preserve"> предложе</w:t>
      </w:r>
      <w:r>
        <w:softHyphen/>
        <w:t>ния, включающие инфинитивные конструкции.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Морфология - овладение некоторыми синонимическими средствами для выражения должен</w:t>
      </w:r>
      <w:r>
        <w:softHyphen/>
        <w:t xml:space="preserve">ствования (например, форма глаголов в </w:t>
      </w:r>
      <w:r>
        <w:rPr>
          <w:lang w:val="en-US" w:eastAsia="en-US" w:bidi="en-US"/>
        </w:rPr>
        <w:t xml:space="preserve">Present Perfect Continuous), </w:t>
      </w:r>
      <w:r>
        <w:t xml:space="preserve">форма глаголов в </w:t>
      </w:r>
      <w:r>
        <w:rPr>
          <w:lang w:val="en-US" w:eastAsia="en-US" w:bidi="en-US"/>
        </w:rPr>
        <w:t>Future in the Past.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Материал для рецеп</w:t>
      </w:r>
      <w:r>
        <w:t>тивного усвоения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 xml:space="preserve">Синтаксис </w:t>
      </w:r>
      <w:r>
        <w:rPr>
          <w:lang w:val="en-US" w:eastAsia="en-US" w:bidi="en-US"/>
        </w:rPr>
        <w:t xml:space="preserve">- </w:t>
      </w:r>
      <w:r>
        <w:t>сложноподчиненные предложения с несколькими придаточными. Различение по формальным признакам распространенных причастных оборотов.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 xml:space="preserve">Морфология - различение по формальным признакам сослагательного наклонения сложных форм глагола </w:t>
      </w:r>
      <w:r>
        <w:t xml:space="preserve">в страдательном залоге (например причастие, деепричастие совершенного вида </w:t>
      </w:r>
      <w:r>
        <w:rPr>
          <w:lang w:val="en-US" w:eastAsia="en-US" w:bidi="en-US"/>
        </w:rPr>
        <w:t xml:space="preserve">(Participe </w:t>
      </w:r>
      <w:r>
        <w:t>2).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  <w:jc w:val="left"/>
      </w:pPr>
      <w:r>
        <w:t>История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Источники сведений о прошлом человечества. Историческое знание, его достоверность. Концепции исторического развития человечества. Возможные периодизации истор</w:t>
      </w:r>
      <w:r>
        <w:t>ического про</w:t>
      </w:r>
      <w:r>
        <w:softHyphen/>
        <w:t>цесса. Историческое время и пространство.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Человек: внеисторическое и историческое.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Формы человеческих общностей. Цивилизация и культура.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Предыстория человечества и ее хронологические рамки. Расселение древнейшего человече</w:t>
      </w:r>
      <w:r>
        <w:softHyphen/>
        <w:t>ства. Человек и приро</w:t>
      </w:r>
      <w:r>
        <w:t>да.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Жизнь людей в первобытную эпоху (занятия, орудия труда, жилища). Переход к земледелию и скотоводству. Появление частной собственности.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Коллективы первобытных людей: род, племя, община. Равенство и неравенство. Возникно</w:t>
      </w:r>
      <w:r>
        <w:softHyphen/>
        <w:t>вение религиозных верований и иск</w:t>
      </w:r>
      <w:r>
        <w:t>усства. Переход от предыстории к древним цивилизациям.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pgSz w:w="11900" w:h="16840"/>
          <w:pgMar w:top="1066" w:right="365" w:bottom="1056" w:left="337" w:header="0" w:footer="3" w:gutter="0"/>
          <w:cols w:space="720"/>
          <w:noEndnote/>
          <w:titlePg/>
          <w:docGrid w:linePitch="360"/>
        </w:sectPr>
      </w:pPr>
      <w:bookmarkStart w:id="33" w:name="bookmark32"/>
      <w:r>
        <w:t>73</w:t>
      </w:r>
      <w:bookmarkEnd w:id="33"/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lastRenderedPageBreak/>
        <w:t>Хронологические рамки истории Древнего мира.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Власть догосударственная и </w:t>
      </w:r>
      <w:r>
        <w:t>государственная. Гипотезы о происхождении государства. Госу</w:t>
      </w:r>
      <w:r>
        <w:softHyphen/>
        <w:t>дарства Древнего Востока и античного мира: формы и типы. Материальная культура и хозяй</w:t>
      </w:r>
      <w:r>
        <w:softHyphen/>
        <w:t>ственная жизнь в Древнем мире.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Социальные слои и группы в древних обществах. Человек и общество в древних </w:t>
      </w:r>
      <w:r>
        <w:t>цивилиза</w:t>
      </w:r>
      <w:r>
        <w:softHyphen/>
        <w:t>циях.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Религии Древнего мира: язычество, буддизм, иудаизм, христианство. Знания о мире и чело</w:t>
      </w:r>
      <w:r>
        <w:softHyphen/>
        <w:t>веке в древних цивилизациях. Культурные достижения народов Древнего Востока и античного мира.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Средневековье, его хронологические рамки и периодизация. Спе</w:t>
      </w:r>
      <w:r>
        <w:t>цифика цивилизаций сред</w:t>
      </w:r>
      <w:r>
        <w:softHyphen/>
        <w:t>невекового мира. Роль религий (христианства, ислама, буддизма, конфуцианства) в их формиро</w:t>
      </w:r>
      <w:r>
        <w:softHyphen/>
        <w:t>вании и развитии.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Великое переселение народов. Славяне, их расселение, образ жизни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Материальная культура и хозяйственная жизнь в различных ре</w:t>
      </w:r>
      <w:r>
        <w:t>гионах мира в Средние века (Западная Европа, Русь, Ближний Восток, Китай, Индия). Аграрный характер средневековых ци</w:t>
      </w:r>
      <w:r>
        <w:softHyphen/>
        <w:t>вилизаций. Ремесло, торговля.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Особенности западно - европейского феодализма. Феодальное землевладение в разных циви</w:t>
      </w:r>
      <w:r>
        <w:softHyphen/>
        <w:t>лизациях Средневековья.</w:t>
      </w:r>
      <w:r>
        <w:t xml:space="preserve"> Развитие городов. Древнерусские города.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Социальная структура средневекового общества. Социальные движения в Средние века.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Развитие государственности в средние века. Возникновение и эволюция государств в Запад</w:t>
      </w:r>
      <w:r>
        <w:softHyphen/>
        <w:t>ной Европе, на Руси. Политическая раздробленно</w:t>
      </w:r>
      <w:r>
        <w:t>сть. Формирование централизованных госу</w:t>
      </w:r>
      <w:r>
        <w:softHyphen/>
        <w:t>дарств. Сословно - представительные монархии. Земские соборы на Руси. Истоки российского са</w:t>
      </w:r>
      <w:r>
        <w:softHyphen/>
        <w:t>модержавия.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Религия и церковь в средневековой Европе. Христианизация Руси. Православие и католиче</w:t>
      </w:r>
      <w:r>
        <w:softHyphen/>
        <w:t>ство. Религиозные движения</w:t>
      </w:r>
      <w:r>
        <w:t>, народная религиозность. Светская и духовная власть в Западной Ев</w:t>
      </w:r>
      <w:r>
        <w:softHyphen/>
        <w:t>ропе,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Византии, на Руси.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Крестовые походы, войны, завоевания. Международные отношения в Средние века. Русские земли между Западом и Востоком.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Представления средневекового человека о мире, м</w:t>
      </w:r>
      <w:r>
        <w:t>ентальность средневекового человека. Средневековая культура и искусство Западной Европы, Руси и других регионов мира.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Хронологические рамки истории Нового времени, ее периодизация.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Великие географические открытия.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Возрождение: историческая эпоха и тип куль</w:t>
      </w:r>
      <w:r>
        <w:t>туры. Достижения в искусстве, культуре, науке. Реформация и контрреформация в Европе.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Зарождение и развитие капиталистических отношений. Процессы модернизации. Открытия в науке и технике. Переход от мануфактуры к фабрике. Промышленный переворот. Формирован</w:t>
      </w:r>
      <w:r>
        <w:t>ие индустриальной цивилизации. Экономическое развитие России в Новое время. Отмена крепостно</w:t>
      </w:r>
      <w:r>
        <w:softHyphen/>
        <w:t>го права. Реформы XIX в. Особенности модернизации России.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Изменения в социальной структуре общества в Новое время. Г енезис и развитие абсолютиз</w:t>
      </w:r>
      <w:r>
        <w:softHyphen/>
        <w:t>ма. Специфика росс</w:t>
      </w:r>
      <w:r>
        <w:t>ийского абсолютизма. Основные группы российского общества. Социальные противоречия, социальные движения.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Образование колониальных империй. Россия: расширение границ, складывание многонацио</w:t>
      </w:r>
      <w:r>
        <w:softHyphen/>
        <w:t>нальной империи.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Социальные и политические доктрины: идеология Прос</w:t>
      </w:r>
      <w:r>
        <w:t>вещения; либерализм, консерватизм, социалистические учения. Революции XVII- XIX веков. Развитие парламентаризма, утверждение конституционных порядков в Западной Европе. Общественное движение в России (славянофилы и западники, консерваторы, либералы, радика</w:t>
      </w:r>
      <w:r>
        <w:t>лы).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Формирование научной картины мира в Новое время. Развитие техники. Распространение образования. Человек Нового времени и его ментальность. Художественная культура Нового вре</w:t>
      </w:r>
      <w:r>
        <w:softHyphen/>
        <w:t xml:space="preserve">мени. Развитие российской культуры в </w:t>
      </w:r>
      <w:r>
        <w:rPr>
          <w:lang w:val="en-US" w:eastAsia="en-US" w:bidi="en-US"/>
        </w:rPr>
        <w:t xml:space="preserve">XVII </w:t>
      </w:r>
      <w:r>
        <w:t xml:space="preserve">- </w:t>
      </w:r>
      <w:r>
        <w:rPr>
          <w:lang w:val="en-US" w:eastAsia="en-US" w:bidi="en-US"/>
        </w:rPr>
        <w:t xml:space="preserve">XIX </w:t>
      </w:r>
      <w:r>
        <w:t xml:space="preserve">веках, ее вклад в мировую </w:t>
      </w:r>
      <w:r>
        <w:t>культуру.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Международные отношения в Новое время. Россия в системе международных отношений. Войны Нового времени. Внешнеполитические союзы и дипломатия. Колониальный раздел мира.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Изменения на карте мира в </w:t>
      </w:r>
      <w:r>
        <w:rPr>
          <w:lang w:val="en-US" w:eastAsia="en-US" w:bidi="en-US"/>
        </w:rPr>
        <w:t xml:space="preserve">XX </w:t>
      </w:r>
      <w:r>
        <w:t>веке. Россия на карте мира. Развитие производства</w:t>
      </w:r>
      <w:r>
        <w:t xml:space="preserve">, техники и технологии в мире и в России в </w:t>
      </w:r>
      <w:r>
        <w:rPr>
          <w:lang w:val="en-US" w:eastAsia="en-US" w:bidi="en-US"/>
        </w:rPr>
        <w:t xml:space="preserve">XX </w:t>
      </w:r>
      <w:r>
        <w:t>в. Научно- техническая и технологическая революции. Соци</w:t>
      </w:r>
      <w:r>
        <w:softHyphen/>
        <w:t>альные и экологические последствия научно - технического прогресса. Неравномерность эконо</w:t>
      </w:r>
      <w:r>
        <w:softHyphen/>
        <w:t>мического и социального развития основных регионов мира. Пути м</w:t>
      </w:r>
      <w:r>
        <w:t xml:space="preserve">одернизации России в </w:t>
      </w:r>
      <w:r>
        <w:rPr>
          <w:lang w:val="en-US" w:eastAsia="en-US" w:bidi="en-US"/>
        </w:rPr>
        <w:t xml:space="preserve">XX </w:t>
      </w:r>
      <w:r>
        <w:t>ве</w:t>
      </w:r>
      <w:r>
        <w:softHyphen/>
        <w:t>ке.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Эволюция социальных групп и слоев в </w:t>
      </w:r>
      <w:r>
        <w:rPr>
          <w:lang w:val="en-US" w:eastAsia="en-US" w:bidi="en-US"/>
        </w:rPr>
        <w:t xml:space="preserve">XX </w:t>
      </w:r>
      <w:r>
        <w:t xml:space="preserve">в. Социальные и национальные движения в </w:t>
      </w:r>
      <w:r>
        <w:rPr>
          <w:lang w:val="en-US" w:eastAsia="en-US" w:bidi="en-US"/>
        </w:rPr>
        <w:t xml:space="preserve">XX </w:t>
      </w:r>
      <w:r>
        <w:t xml:space="preserve">в. Реформы и революции. Российские революции в </w:t>
      </w:r>
      <w:r>
        <w:rPr>
          <w:lang w:val="en-US" w:eastAsia="en-US" w:bidi="en-US"/>
        </w:rPr>
        <w:t xml:space="preserve">XX </w:t>
      </w:r>
      <w:r>
        <w:t>в. Социальная структура советского обще</w:t>
      </w:r>
      <w:r>
        <w:softHyphen/>
        <w:t xml:space="preserve">ства. Социальные изменения в России в конце </w:t>
      </w:r>
      <w:r>
        <w:rPr>
          <w:lang w:val="en-US" w:eastAsia="en-US" w:bidi="en-US"/>
        </w:rPr>
        <w:t xml:space="preserve">XX </w:t>
      </w:r>
      <w:r>
        <w:t>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Пол</w:t>
      </w:r>
      <w:r>
        <w:t>итические системы и режимы в новейшее время. Демократия, авторитаризм, тоталита</w:t>
      </w:r>
      <w:r>
        <w:softHyphen/>
        <w:t>ризм. Этапы и особенности политического развития России в советское и постсоветское время.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Международные отношения в XX в. Внешняя политика России и СССР. Военно - политиче</w:t>
      </w:r>
      <w:r>
        <w:softHyphen/>
      </w:r>
      <w:r>
        <w:t>ские союзы и блоки. Конфликты и войны в XX в.: глобализация и последствия. Первая и Вторая мировые войны.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sectPr w:rsidR="00C85E23">
          <w:pgSz w:w="11900" w:h="16840"/>
          <w:pgMar w:top="1071" w:right="365" w:bottom="1397" w:left="337" w:header="0" w:footer="3" w:gutter="0"/>
          <w:cols w:space="720"/>
          <w:noEndnote/>
          <w:docGrid w:linePitch="360"/>
        </w:sectPr>
      </w:pPr>
      <w:r>
        <w:t>Великая Отечественная война советского народа. Деятельность международных организа</w:t>
      </w:r>
      <w:r>
        <w:softHyphen/>
        <w:t>ций. Мировое сообщество. Россия в системе совр</w:t>
      </w:r>
      <w:r>
        <w:t>еменных международных отношений.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Развитие культуры в XX в. Изменения в образе жизни людей. Массовая культура. Информа</w:t>
      </w:r>
      <w:r>
        <w:softHyphen/>
        <w:t>ционная революция. Многообразие стилей и течений в художественной культуре. Российская культура в XX в., ее вклад в мировую культуру.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>Обще</w:t>
      </w:r>
      <w:r>
        <w:t>ствознание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</w:t>
      </w:r>
      <w:r>
        <w:t>ема обществен</w:t>
      </w:r>
      <w:r>
        <w:softHyphen/>
        <w:t>ного прогресса. Целостность современного мира, его противоречия.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Человек как продукт биологической, социальной и культурной эволюции. Бытие человека. Деятельность и творчество. Цель и смысл жизни человека. Самореализация. Личность, ее социали</w:t>
      </w:r>
      <w:r>
        <w:softHyphen/>
        <w:t>зация и воспитание. Внутренний мир человека. Сознательное и бессознательное. Самопознание. Поведение. Свобода и ответственность личности.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Познание мира: чувственное и рациональное, истинное и ложное. Истина и ее критерии. Многообразие форм человеческого з</w:t>
      </w:r>
      <w:r>
        <w:t>нания. Научное познание. Науки о человеке и обществе. Со</w:t>
      </w:r>
      <w:r>
        <w:softHyphen/>
        <w:t>циальное и гуманитарное знание.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Культура и духовная жизнь. Формы и разновидности культуры: народная, массовая и эли</w:t>
      </w:r>
      <w:r>
        <w:softHyphen/>
        <w:t>тарная культуры; молодежная субкультура. Средства массовой информации. Искусство, е</w:t>
      </w:r>
      <w:r>
        <w:t>го фор</w:t>
      </w:r>
      <w:r>
        <w:softHyphen/>
        <w:t>мы, основные направления. Религия как феномен культуры. Наука. Образование и самообразова</w:t>
      </w:r>
      <w:r>
        <w:softHyphen/>
        <w:t>ние. Мораль, ее категории. Тенденции духовной жизни современной России.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Экономика: наука и хозяйство. Экономические системы. Измерители экономической дея</w:t>
      </w:r>
      <w:r>
        <w:softHyphen/>
        <w:t>тельн</w:t>
      </w:r>
      <w:r>
        <w:t>ости. Экономический цикл и экономический рост. Государственный бюджет. Государствен</w:t>
      </w:r>
      <w:r>
        <w:softHyphen/>
        <w:t>ный долг. Денежно - кредитная политика. Налоговая политика. Мировая экономика: внешняя тор</w:t>
      </w:r>
      <w:r>
        <w:softHyphen/>
        <w:t xml:space="preserve">говля, международная финансовая система. Экономическое содержание собственности. </w:t>
      </w:r>
      <w:r>
        <w:t>Обмен. Специализация. Экономика потребителя. Экономика производителя. Многообразие рынков. Ры</w:t>
      </w:r>
      <w:r>
        <w:softHyphen/>
        <w:t>нок труда. Уровень жизни. Прожиточный минимум. Занятость и безработица. Россия в условиях рыночной экономики. Экономическая культура.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Социальные отношения и взаим</w:t>
      </w:r>
      <w:r>
        <w:t>одействия. Многообразие социальных групп. Неравенство и социальная стратификация. Социальная мобильность. Социальные нормы. Отклоняющееся пове</w:t>
      </w:r>
      <w:r>
        <w:softHyphen/>
        <w:t>дение. Социальный контроль и самоконтроль. Этнические общности. Межнациональные отноше</w:t>
      </w:r>
      <w:r>
        <w:softHyphen/>
        <w:t>ния. Национальная политика</w:t>
      </w:r>
      <w:r>
        <w:t>. Семья как социальный институт и малая группа. Тенденции разви</w:t>
      </w:r>
      <w:r>
        <w:softHyphen/>
        <w:t>тия семьи. Молодежь как социальная группа. Социальные процессы в современной России.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Власть, ее происхождение и виды. Политическая система. Признаки, функции, формы госу</w:t>
      </w:r>
      <w:r>
        <w:softHyphen/>
        <w:t>дарства. Государственн</w:t>
      </w:r>
      <w:r>
        <w:t>ый аппарат. Избирательные системы. Политическая идеология. Политиче</w:t>
      </w:r>
      <w:r>
        <w:softHyphen/>
        <w:t>ские режимы. Основные черты гражданского общества. Местное самоуправление. Правовое госу</w:t>
      </w:r>
      <w:r>
        <w:softHyphen/>
        <w:t>дарство. Политическая жизнь современной России. Политическая культура.</w:t>
      </w:r>
    </w:p>
    <w:p w:rsidR="00C85E23" w:rsidRDefault="001D79D4">
      <w:pPr>
        <w:pStyle w:val="26"/>
        <w:keepNext/>
        <w:keepLines/>
        <w:shd w:val="clear" w:color="auto" w:fill="auto"/>
        <w:spacing w:line="413" w:lineRule="exact"/>
        <w:ind w:left="5760"/>
        <w:sectPr w:rsidR="00C85E23">
          <w:headerReference w:type="even" r:id="rId98"/>
          <w:headerReference w:type="default" r:id="rId99"/>
          <w:footerReference w:type="even" r:id="rId100"/>
          <w:footerReference w:type="default" r:id="rId101"/>
          <w:headerReference w:type="first" r:id="rId102"/>
          <w:pgSz w:w="11900" w:h="16840"/>
          <w:pgMar w:top="1066" w:right="365" w:bottom="1056" w:left="337" w:header="0" w:footer="3" w:gutter="0"/>
          <w:cols w:space="720"/>
          <w:noEndnote/>
          <w:titlePg/>
          <w:docGrid w:linePitch="360"/>
        </w:sectPr>
      </w:pPr>
      <w:bookmarkStart w:id="34" w:name="bookmark33"/>
      <w:r>
        <w:lastRenderedPageBreak/>
        <w:t>76</w:t>
      </w:r>
      <w:bookmarkEnd w:id="34"/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Право в системе социальных норм. Система права: основные отрасли, институты, отноше</w:t>
      </w:r>
      <w:r>
        <w:softHyphen/>
        <w:t>ния. Источники права. Правовые акты. Конституция в иерархии нормативных актов. Публичное и ча</w:t>
      </w:r>
      <w:r>
        <w:t>стное право. Правоотношения. Правонарушения. Юридическая ответственность и ее виды. Ос</w:t>
      </w:r>
      <w:r>
        <w:softHyphen/>
        <w:t>новные понятия и нормы государственного, административного, гражданского, трудового и уго</w:t>
      </w:r>
      <w:r>
        <w:softHyphen/>
        <w:t>ловного права в Российской Федерации. Международные документы по правам человек</w:t>
      </w:r>
      <w:r>
        <w:t>а. Система судебной защиты прав человека. Правовая культура.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>Г еография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Политическое устройство мира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Политическая карта мира. Изменения на политической карте мира в новейшее время. Мно</w:t>
      </w:r>
      <w:r>
        <w:softHyphen/>
        <w:t>гообразие стран современного мира и их основные группы. Государственный</w:t>
      </w:r>
      <w:r>
        <w:t xml:space="preserve"> строй, формы прав</w:t>
      </w:r>
      <w:r>
        <w:softHyphen/>
        <w:t>ления и административно - территориального устройства стран мира. Геополитика и политическая география. Международные организации. Роль и место России в современном мире.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География мировых природных ресурсов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Основные виды природных ресур</w:t>
      </w:r>
      <w:r>
        <w:t>сов. Размещение природных ресурсов и масштабы их ис</w:t>
      </w:r>
      <w:r>
        <w:softHyphen/>
        <w:t>пользования. Обеспеченность природными ресурсами. Особенности использования разных видов природных ресурсов. Рациональное и нерациональное природопользование.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Причины и последствия загрязнения окружающей </w:t>
      </w:r>
      <w:r>
        <w:t>среды. Пути решения экологических про</w:t>
      </w:r>
      <w:r>
        <w:softHyphen/>
        <w:t>блем в мире и его крупных регионах, включая Россию. Геоэкология.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География населения мира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Численность и воспроизводство населения. Естественный прирост населения и его типы. Демографическая политика. Половой, </w:t>
      </w:r>
      <w:r>
        <w:t>возрастной и этнический состав населения. Крупные наро</w:t>
      </w:r>
      <w:r>
        <w:softHyphen/>
        <w:t>ды и языковые семьи. География мировых религий. Этнополитические и религиозные конфликты.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Размещение и плотность населения. Миграция, виды миграций, география международных миграций. Расселение населен</w:t>
      </w:r>
      <w:r>
        <w:t>ия. Городское и сельское население. Урбанизация и ее формы, тем</w:t>
      </w:r>
      <w:r>
        <w:softHyphen/>
        <w:t>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География мирового хозяйства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Мировое хозя</w:t>
      </w:r>
      <w:r>
        <w:t>йство и этапы его развития. Основные центры мирового хозяйства. Междуна</w:t>
      </w:r>
      <w:r>
        <w:softHyphen/>
        <w:t>родное географическое разделение труда. Экономическая интеграция. Интеграционные группи</w:t>
      </w:r>
      <w:r>
        <w:softHyphen/>
        <w:t>ровки. Отраслевая и территориальная структура мирового хозяйства. География основных отрас</w:t>
      </w:r>
      <w:r>
        <w:softHyphen/>
        <w:t>лей п</w:t>
      </w:r>
      <w:r>
        <w:t>ромышленности и сельского хозяйства мира, основные промышленные и сельскохозяйствен</w:t>
      </w:r>
      <w:r>
        <w:softHyphen/>
        <w:t>ные районы. География мирового транспорта. Усиление роли непроизводственной сферы в миро</w:t>
      </w:r>
      <w:r>
        <w:softHyphen/>
        <w:t>вой экономике. География внешней торговли. Виды международных экономических отношен</w:t>
      </w:r>
      <w:r>
        <w:t>ий. Россия в мировой экономике.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Региональная характеристика мира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</w:t>
      </w:r>
      <w:r>
        <w:softHyphen/>
        <w:t>нальные различия.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Осо</w:t>
      </w:r>
      <w:r>
        <w:t>бенности географического положения, природно - 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 Россия и страны ближнего зарубежья.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Глобальные пробле</w:t>
      </w:r>
      <w:r>
        <w:t>мы человечества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Глобальные проблемы, их сущность и взаимодействие. Экологическая, энергетическая, сы</w:t>
      </w:r>
      <w:r>
        <w:softHyphen/>
        <w:t>рьевая, демографическая и продовольственная проблемы и пути их решения. Проблема сохране</w:t>
      </w:r>
      <w:r>
        <w:softHyphen/>
        <w:t>ния мира на Земле.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Преодоление отсталости развивающихся стран. Рол</w:t>
      </w:r>
      <w:r>
        <w:t>ь географии в решении глобальных про</w:t>
      </w:r>
      <w:r>
        <w:softHyphen/>
        <w:t>блем человечества.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  <w:jc w:val="left"/>
      </w:pPr>
      <w:r>
        <w:t>Математика. Алгебра. Г еометрия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Вычисления и преобразования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Действительные числа. Свойства арифметических действий с действительными числами. Сравнение действительных чисел.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Корень степени </w:t>
      </w:r>
      <w:r>
        <w:rPr>
          <w:lang w:val="en-US" w:eastAsia="en-US" w:bidi="en-US"/>
        </w:rPr>
        <w:t xml:space="preserve">n. </w:t>
      </w:r>
      <w:r>
        <w:t xml:space="preserve">Степень </w:t>
      </w:r>
      <w:r>
        <w:t>с рациональным показателем и ее свойства. Понятие о степени с иррациональным показателем.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Логарифм. Свойства логарифмов. Десятичные и натуральные логарифмы. Формула перехода от одного основания логарифма к другому.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Тождественные преобразования иррациональн</w:t>
      </w:r>
      <w:r>
        <w:t>ых, степенных, показательных и логарифми</w:t>
      </w:r>
      <w:r>
        <w:softHyphen/>
        <w:t>ческих выражений.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Синус, косинус, тангенс и котангенс числового аргумента. Формулы приведения. Соотноше</w:t>
      </w:r>
      <w:r>
        <w:softHyphen/>
        <w:t>ния между тригонометрическими функциями: основные тригонометрические тождества, формулы сложения и следствия из</w:t>
      </w:r>
      <w:r>
        <w:t xml:space="preserve"> них.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Тождественные преобразования тригонометрических выражений. Уравнения и неравенства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Иррациональные уравнения. Показательные и логарифмические уравнения. Тригонометри</w:t>
      </w:r>
      <w:r>
        <w:softHyphen/>
        <w:t>ческие уравнения. Системы уравнений.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Рациональные неравенства с одной переменной. Решение неравенств методом интервалов. Иррациональные неравенства. Показательные и логарифми</w:t>
      </w:r>
      <w:r>
        <w:t>ческие неравенства.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Уравнения и неравенства с модулем. Уравнения и неравенства с параметрами.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Функции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Числовые функции. Область определения и множество значений функции. Свойства функ</w:t>
      </w:r>
      <w:r>
        <w:softHyphen/>
        <w:t xml:space="preserve">ции: </w:t>
      </w:r>
      <w:r>
        <w:lastRenderedPageBreak/>
        <w:t>непрерывность, периодичность, четность, нечетность, возрастание и у</w:t>
      </w:r>
      <w:r>
        <w:t>бывание, экстремумы, наибольшие и наименьшие значения, ограниченность, сохранение знака. Связь между свойствами функции и ее графиком.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Тригонометрические функции (синус, косинус, тангенс и котангенс), показательная и лога</w:t>
      </w:r>
      <w:r>
        <w:softHyphen/>
        <w:t>рифмическая функции, их свойства и</w:t>
      </w:r>
      <w:r>
        <w:t xml:space="preserve"> графики.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Понятие о пределе и непрерывности функции.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Производная. Геометрический и физический смысл производной.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Таблица производных. Производная суммы, произведения и частного двух функций. Произ</w:t>
      </w:r>
      <w:r>
        <w:softHyphen/>
        <w:t xml:space="preserve">водная функции вида у = </w:t>
      </w:r>
      <w:r>
        <w:rPr>
          <w:lang w:val="en-US" w:eastAsia="en-US" w:bidi="en-US"/>
        </w:rPr>
        <w:t xml:space="preserve">f(ax </w:t>
      </w:r>
      <w:r>
        <w:t xml:space="preserve">+ </w:t>
      </w:r>
      <w:r>
        <w:rPr>
          <w:lang w:val="en-US" w:eastAsia="en-US" w:bidi="en-US"/>
        </w:rPr>
        <w:t>b).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Исследование свойств фун</w:t>
      </w:r>
      <w:r>
        <w:t>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Первообразная функция. Задача о площади криволинейной трапеции.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Геометрические фигуры и их свойства. Измере</w:t>
      </w:r>
      <w:r>
        <w:t>ние геометрических величин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</w:t>
      </w:r>
      <w:r>
        <w:softHyphen/>
        <w:t>лярности прямых и плоскостей.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Углы между прямыми и плоскос</w:t>
      </w:r>
      <w:r>
        <w:t>тями.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Расстояние от точки до плоскости, между скрещивающими прямыми, между прямой и па</w:t>
      </w:r>
      <w:r>
        <w:softHyphen/>
        <w:t>раллельной ей плоскостью, между параллельными плоскостями.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0"/>
        <w:jc w:val="left"/>
      </w:pPr>
      <w:r>
        <w:t>Многогранники. Призма. Параллелепипед. Пирамида. Усеченная пирамида. Правильные много</w:t>
      </w:r>
      <w:r>
        <w:softHyphen/>
        <w:t>гранники. Сечения многог</w:t>
      </w:r>
      <w:r>
        <w:t>ранников. Формулы объемов призмы и пирамиды.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Тела вращения. Сечения тел вращения. Прямой круговой цилиндр. Прямой круговой конус. Усеченный конус. Сечения конуса. Шар и сфера. Формулы объемов цилиндра, конуса и шара. Формулы площадей: боковой поверхности ц</w:t>
      </w:r>
      <w:r>
        <w:t>илиндра и конуса, поверхности шара.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Изображение пространственных фигур.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Подобие пространственных фигур. Отношение площадей поверхностей и объемов подобных фигур.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>Информатика и информационные технологии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Информация и информационные процессы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 xml:space="preserve">Вещество, </w:t>
      </w:r>
      <w:r>
        <w:t>энергия, информация - основные понятия науки.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sectPr w:rsidR="00C85E23">
          <w:pgSz w:w="11900" w:h="16840"/>
          <w:pgMar w:top="1066" w:right="365" w:bottom="1397" w:left="337" w:header="0" w:footer="3" w:gutter="0"/>
          <w:cols w:space="720"/>
          <w:noEndnote/>
          <w:docGrid w:linePitch="360"/>
        </w:sectPr>
      </w:pPr>
      <w:r>
        <w:t>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Информацио</w:t>
      </w:r>
      <w:r>
        <w:t>нная культура человека. Информационное общество. Представление информа</w:t>
      </w:r>
      <w:r>
        <w:softHyphen/>
        <w:t>ции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</w:t>
      </w:r>
      <w:r>
        <w:t>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Системы счисления и основы логики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Системы счисления. Двоичная система счисления. Двоичная арифметика. Системы счисле</w:t>
      </w:r>
      <w:r>
        <w:softHyphen/>
        <w:t>ния, используемые в компьютере.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Основные понятия и операции формальной логики. Логические выражения и их преобразо</w:t>
      </w:r>
      <w:r>
        <w:softHyphen/>
        <w:t>вание. Построение таб</w:t>
      </w:r>
      <w:r>
        <w:t>лиц истинности логических выражений.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Основные логические устройства компьютера (регистр, сумматор).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Компьютер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Основные устройства компьютера, их функции и взаимосвязь.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Программное обеспечение компьютера. Системное и прикладное программное обеспечение. Опер</w:t>
      </w:r>
      <w:r>
        <w:t>ационная система: назначение и основные функции.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Файлы и каталоги. Работа с носителями информации. Ввод и вывод данных.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Инсталляция программ. Правовая охрана программ и данных. Компьютерные вирусы. Анти</w:t>
      </w:r>
      <w:r>
        <w:softHyphen/>
        <w:t>вирусные программы. Техника безопасности в компьютерн</w:t>
      </w:r>
      <w:r>
        <w:t>ом классе.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Моделирование и формализация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Моделирование как метод познания. Формализация. Материальные и информационные мо</w:t>
      </w:r>
      <w:r>
        <w:softHyphen/>
        <w:t>дели. Информационное моделирование.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Основные типы информационных моделей (табличные, иерархические, сетевые). Исследова</w:t>
      </w:r>
      <w:r>
        <w:softHyphen/>
        <w:t xml:space="preserve">ние на </w:t>
      </w:r>
      <w:r>
        <w:t>компьютере информационных моделей из различных предметных областей.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Алгоритмизация и программирование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Понятие алгоритма: свойства алгоритмов, исполнители алгоритмов, система команд испол</w:t>
      </w:r>
      <w:r>
        <w:softHyphen/>
        <w:t>нителя. Способы записей алгоритмов. Формальное исполнение алгоритмов.</w:t>
      </w:r>
      <w:r>
        <w:t xml:space="preserve"> Основные алгоритми</w:t>
      </w:r>
      <w:r>
        <w:softHyphen/>
        <w:t>ческие конструкции. Вспомогательные алгоритмы.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Знакомство с одним из языков программирования. Переменные величины: тип, имя, значе</w:t>
      </w:r>
      <w:r>
        <w:softHyphen/>
        <w:t>ние. Массивы (таблицы) как способ представления информации.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Различные технологии программирования. Алгори</w:t>
      </w:r>
      <w:r>
        <w:t>тмическое программирование: основные типы данных, процедуры и функции. Объектно - ориентированное программирование: объект, свойства объекта, операции над объектом.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Разработка программ методом последовательной детализации (сверху вниз) и сборочным ме</w:t>
      </w:r>
      <w:r>
        <w:softHyphen/>
        <w:t>тодом</w:t>
      </w:r>
      <w:r>
        <w:t xml:space="preserve"> (снизу вверх).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Технология обработки текстовой информации</w:t>
      </w:r>
    </w:p>
    <w:p w:rsidR="00C85E23" w:rsidRDefault="001D79D4">
      <w:pPr>
        <w:pStyle w:val="26"/>
        <w:keepNext/>
        <w:keepLines/>
        <w:shd w:val="clear" w:color="auto" w:fill="auto"/>
        <w:spacing w:line="413" w:lineRule="exact"/>
        <w:ind w:left="5760"/>
        <w:sectPr w:rsidR="00C85E23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35" w:name="bookmark34"/>
      <w:r>
        <w:t>80</w:t>
      </w:r>
      <w:bookmarkEnd w:id="35"/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Понятие текста и его обработки. Текстовый редактор: назначение и основные возможности. Редактирование и форматирование текста. Работа с таблицами.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Внедрение объектов из других приложений. Гипертекст.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Технология обработки графическо</w:t>
      </w:r>
      <w:r>
        <w:t>й информации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Способы представления графической информации. Пиксель. Графические примитивы. Спо</w:t>
      </w:r>
      <w:r>
        <w:softHyphen/>
        <w:t xml:space="preserve">собы хранения графической информации и форматы графических файлов. Графический редактор: назначение, пользовательский интерфейс и основные возможности. </w:t>
      </w:r>
      <w:r>
        <w:t>Графические объекты и опе</w:t>
      </w:r>
      <w:r>
        <w:softHyphen/>
        <w:t>рации над ними.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Технология обработки числовой информации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Электронные таблицы: назначение и основные возможности. Ввод чисел, формул и текста. Стандартные функции. Основные объекты в электронных таблицах и операции над ними (ячейка</w:t>
      </w:r>
      <w:r>
        <w:t>, столбец, строка). Построение диаграмм. Использование электронных таблиц для решения задач.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Технология хранения, поиска и сортировки информации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Базы данных: назначение и основные возможности. Типы баз данных. Системы управления базами данных. Ввод и редак</w:t>
      </w:r>
      <w:r>
        <w:t>тирование записей.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Сортировка и поиск записей. Основные объекты в базах данных и операции над ними (за</w:t>
      </w:r>
      <w:r>
        <w:softHyphen/>
        <w:t>пись, поле). Изменение структуры базы данных. Виды и способы организации запросов.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Мультимедийные технологии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Разработка документов и проектов, объединяющ</w:t>
      </w:r>
      <w:r>
        <w:t>их объекты различных типов (текстовые, графические, числовые, звуковые, видео). Интерактивный интерфейс.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Компьютерные коммуникации</w:t>
      </w:r>
    </w:p>
    <w:p w:rsidR="00C85E23" w:rsidRDefault="001D79D4">
      <w:pPr>
        <w:pStyle w:val="21"/>
        <w:shd w:val="clear" w:color="auto" w:fill="auto"/>
        <w:spacing w:before="0" w:after="360"/>
        <w:ind w:left="520" w:right="500" w:firstLine="560"/>
      </w:pPr>
      <w:r>
        <w:t>Локальные и глобальные компьютерные информационные сети. Основные информационные ресурсы: электронная почта, телеконференции,</w:t>
      </w:r>
      <w:r>
        <w:t xml:space="preserve"> файловые архивы. Сеть Интернет. Технология </w:t>
      </w:r>
      <w:r>
        <w:rPr>
          <w:lang w:val="en-US" w:eastAsia="en-US" w:bidi="en-US"/>
        </w:rPr>
        <w:t xml:space="preserve">World Wide Web (WWW). </w:t>
      </w:r>
      <w:r>
        <w:t xml:space="preserve">Публикации в </w:t>
      </w:r>
      <w:r>
        <w:rPr>
          <w:lang w:val="en-US" w:eastAsia="en-US" w:bidi="en-US"/>
        </w:rPr>
        <w:t xml:space="preserve">WWW. </w:t>
      </w:r>
      <w:r>
        <w:t>Поиск информации.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>Биология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Введение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Биология как наука, методы исследования, связи с другими науками, ее достижения. Основ</w:t>
      </w:r>
      <w:r>
        <w:softHyphen/>
        <w:t xml:space="preserve">ные уровни организации живой природы: клеточный, </w:t>
      </w:r>
      <w:r>
        <w:t>организменный, популяционно - видовой, биоценотический, биосферный. Царства живой природы: бактерии, грибы, растения, животные. Человек, его биосоциальная природа.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Клетка как биологическая система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Цитология - наука о клетке.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 xml:space="preserve">М. Шлейден и Т. Шванн - </w:t>
      </w:r>
      <w:r>
        <w:t>основоположники клеточной теории, ее основные положения.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Клеточное строение организмов - основа единства органического мира.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headerReference w:type="even" r:id="rId108"/>
          <w:headerReference w:type="default" r:id="rId109"/>
          <w:footerReference w:type="even" r:id="rId110"/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36" w:name="bookmark35"/>
      <w:r>
        <w:t>81</w:t>
      </w:r>
      <w:bookmarkEnd w:id="36"/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lastRenderedPageBreak/>
        <w:t>Методы изучения строения и функций клетки.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Химическая организация клетки. Взаимосвязь строения и функций белков, нуклеиновых кислот, углеводов, липи</w:t>
      </w:r>
      <w:r>
        <w:t>дов, АТФ, воды и других неорганических веществ. Сходство химического состава клеток разных организмов как доказательство их родства.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Клетка - единица строения организмов. Взаимосвязь строения и функций частей и органои</w:t>
      </w:r>
      <w:r>
        <w:softHyphen/>
        <w:t>дов клетки - основа ее целостности. Х</w:t>
      </w:r>
      <w:r>
        <w:t>ромосомы и гены.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Клетка - единица жизнедеятельности организмов. Метаболизм. Ферменты, их химическая природа, роль в метаболизме. Энергетический и пластический обмен. Генетический код, матрич</w:t>
      </w:r>
      <w:r>
        <w:softHyphen/>
        <w:t>ный характер реакций биосинтеза. Особенности пластического обмена</w:t>
      </w:r>
      <w:r>
        <w:t xml:space="preserve"> веществ у растений - фото</w:t>
      </w:r>
      <w:r>
        <w:softHyphen/>
        <w:t>синтез. Роль хлорофилла в поглощении энергии света. Использование энергии света в процессе образования органических веществ из неорганических.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Клетка - единица роста и развития организмов. Соматические и половые клетки, набор хро</w:t>
      </w:r>
      <w:r>
        <w:softHyphen/>
        <w:t>мосом в них. Видовое постоянство числа, формы и размера хромосом. Митоз - деление соматиче</w:t>
      </w:r>
      <w:r>
        <w:softHyphen/>
        <w:t>ских клеток.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Развитие половых клеток; мейоз. Сходство и отличия митоза и мейоза, их значение.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Организм как биологическая система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Одноклеточные и многоклеточные орга</w:t>
      </w:r>
      <w:r>
        <w:t>низмы; организмы разных царств живой природы. Вирусы - неклеточные формы, их открытие Т.И. Ивановским. Ткани, органы, системы органов, их взаимосвязь -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основа целостности организма. Организмы прокариоты и эукариоты, автотрофы, хемотрофы, гетеротрофы </w:t>
      </w:r>
      <w:r>
        <w:t>(сапрофиты, паразиты, симбионты).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Воспроизведение организмов, его значение. Способы размножения организмов. Оплодотво</w:t>
      </w:r>
      <w:r>
        <w:softHyphen/>
        <w:t>рение, его формы и значение. Мейоз и оплодотворение - основа видового постоянства числа хро</w:t>
      </w:r>
      <w:r>
        <w:softHyphen/>
        <w:t>мосом.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Онтогенез и присущие ему закономерности</w:t>
      </w:r>
      <w:r>
        <w:t>. Специализация клеток, образование тканей, ор</w:t>
      </w:r>
      <w:r>
        <w:softHyphen/>
        <w:t>ганов в процессе онтогенеза организмов. Эмбриональное и постэмбриональное развитие организ</w:t>
      </w:r>
      <w:r>
        <w:softHyphen/>
        <w:t>мов.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Генетика - наука о наследственности и изменчивости - свойствах организмов, их проявление в онтогенезе. Методы изу</w:t>
      </w:r>
      <w:r>
        <w:t>чения наследственности и изменчивости организмов, генетики человека.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sectPr w:rsidR="00C85E23">
          <w:pgSz w:w="11900" w:h="16840"/>
          <w:pgMar w:top="1066" w:right="365" w:bottom="1066" w:left="337" w:header="0" w:footer="3" w:gutter="0"/>
          <w:cols w:space="720"/>
          <w:noEndnote/>
          <w:docGrid w:linePitch="360"/>
        </w:sectPr>
      </w:pPr>
      <w:r>
        <w:t>Генетическая терминология и символика. Законы наследственности, установленные Г. Мен</w:t>
      </w:r>
      <w:r>
        <w:softHyphen/>
        <w:t>делем и Т. Морганом, их цитологические основы. Хромосомная теория наследственност</w:t>
      </w:r>
      <w:r>
        <w:t>и. Моди- фикационная, мутационная и комбинативная изменчивость признаков организма. Значение разных форм изменчивости для жизни организма и эволюции. Причины модификационной, мутационной и комбинативной изменчивости. Норма реакции, ее генетические основы.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предупреждение формирования у учащихся вредных привычек. Профилактика наследственных заболеваний у человека.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Селекция, ее задачи. Методы выведения новых сортов растений и пород животных, их гене</w:t>
      </w:r>
      <w:r>
        <w:softHyphen/>
        <w:t xml:space="preserve">тические основы. Чистые линии, гетерозис, полиплоидия, экспериментальный мутагенез. Учение Н.И. Вавилова о центрах происхождения культурных растений, открытие им закона </w:t>
      </w:r>
      <w:r>
        <w:t>гомологиче</w:t>
      </w:r>
      <w:r>
        <w:softHyphen/>
        <w:t>ских рядов в наследственной изменчивости.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Биотехнология, генная и клеточная инженерия, клонирование. Значение биотехнологии для развития селекции, народного хозяйства, охраны природы.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Надорганизменные системы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Вид, его критерии. Разнообразие видо</w:t>
      </w:r>
      <w:r>
        <w:t>в растений и животных. Популяция - структурная еди</w:t>
      </w:r>
      <w:r>
        <w:softHyphen/>
        <w:t>ница вида и элементарная единица эволюции. Учение Ч. Дарвина об эволюции. Движущие силы эволюции. Творческая роль естественного отбора в образовании новых видов и приспособленно</w:t>
      </w:r>
      <w:r>
        <w:softHyphen/>
        <w:t>сти организмов к среде обит</w:t>
      </w:r>
      <w:r>
        <w:t>ания. Формы естественного отбора. Синтетическая теория эволюции. Гипотезы возникновения жизни на Земле. Эволюция органического мира, А.Н.Северцов и И.И. Шмальгаузен об основных направлениях эволюции.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Причины процветания одних видов и вымирания других в сов</w:t>
      </w:r>
      <w:r>
        <w:t>ременную эпоху. Происхожде</w:t>
      </w:r>
      <w:r>
        <w:softHyphen/>
        <w:t>ние человека.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Экосистема, ее структура. Разнообразие экосистем. Создание В.Н. Сукачевым учения о био</w:t>
      </w:r>
      <w:r>
        <w:softHyphen/>
        <w:t>геоценозе. Популяция - основная единица биогеоценоза. Разнообразие популяций в экосистеме. Пищевые и территориальные связи между</w:t>
      </w:r>
      <w:r>
        <w:t xml:space="preserve"> популяциями разных видов - основа целостности эко</w:t>
      </w:r>
      <w:r>
        <w:softHyphen/>
        <w:t>систем. Колебания численности популяций, их причины. Меры, обеспечивающие сохранение по</w:t>
      </w:r>
      <w:r>
        <w:softHyphen/>
        <w:t>пуляций.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Круговорот веществ в экосистемах, роль организмов продуцентов, консументов и редуцен</w:t>
      </w:r>
      <w:r>
        <w:softHyphen/>
        <w:t xml:space="preserve">тов органического </w:t>
      </w:r>
      <w:r>
        <w:t>вещества в нем. Пищевыесвязи - основа цепей и сетей питания, их звенья. Роль растений как начального звена в цепях питания. Правила экологической пирамиды. Саморегуля</w:t>
      </w:r>
      <w:r>
        <w:softHyphen/>
        <w:t>ция в экосистеме. Развитие экосистем, их смена. Биологическое разнообразие - основа устой</w:t>
      </w:r>
      <w:r>
        <w:t>чиво</w:t>
      </w:r>
      <w:r>
        <w:softHyphen/>
        <w:t>го развития экосистем.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Меры сохранения биологического разнообразия.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Агроэкосистемы, их разнообразие, основные отличия от экосистем.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Биосфера - глобальная экосистема. Учение В.И. Вернадского о биосфере, живом веществе, его функциях, ноосфере. Круговоро</w:t>
      </w:r>
      <w:r>
        <w:t>т веществ и поток энергии в биосфере, роль живого вещества в нем. Космическая роль растений на Земле. Глобальные изменения в биосфере (расширение озоно</w:t>
      </w:r>
      <w:r>
        <w:softHyphen/>
        <w:t>вых дыр, парниковый эффект, кислотные дожди и др.), вызванные деятельностью человека. Идея биоцентризма.</w:t>
      </w:r>
      <w:r>
        <w:t xml:space="preserve"> Проблема устойчивого развития биосферы.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37" w:name="bookmark36"/>
      <w:r>
        <w:t>83</w:t>
      </w:r>
      <w:bookmarkEnd w:id="37"/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lastRenderedPageBreak/>
        <w:t>Физика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Методы научного познания и физическая карта мира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Эксперимент и теория в процессе познания природы. Моделирование явлений и объектов природы. Научные гипотезы. Роль математики в физике.</w:t>
      </w:r>
      <w:r>
        <w:t xml:space="preserve"> Физические законы и границы их приме</w:t>
      </w:r>
      <w:r>
        <w:softHyphen/>
        <w:t>нимости. Принцип соответствия. Принцип причинности. Физическая картина мира.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Механика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Механическое движение и его относительность. Уравнения прямолинейного равноускорен</w:t>
      </w:r>
      <w:r>
        <w:softHyphen/>
        <w:t>ного движения. Криволинейное движение точки на пр</w:t>
      </w:r>
      <w:r>
        <w:t>имере движения по окружности с постоян</w:t>
      </w:r>
      <w:r>
        <w:softHyphen/>
        <w:t>ной по модулю скоростью. Центростремительное ускорение.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Взаимодействие тел. Законы Ньютона. Принцип суперпозиции сил. Принцип относительно</w:t>
      </w:r>
      <w:r>
        <w:softHyphen/>
        <w:t xml:space="preserve">сти Галилея. Момент силы. Условия равновесия тел. Закон всемирного тяготения. </w:t>
      </w:r>
      <w:r>
        <w:t>Закон трения скольжения. Закон Гука. Законы сохранения импульса и энергии в механике. Уравнение гармони</w:t>
      </w:r>
      <w:r>
        <w:softHyphen/>
        <w:t>ческих колебаний. Амплитуда, период, частота, фаза колебаний. Свободные колебания. Вынуж</w:t>
      </w:r>
      <w:r>
        <w:softHyphen/>
        <w:t xml:space="preserve">денные колебания. Резонанс. Автоколебания. Механические волны. </w:t>
      </w:r>
      <w:r>
        <w:t>Уравнение гармонической волны.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Молекулярная физика. Термодинамика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Опыты Штерна и Перрена. Количество вещества. Моль. Постоянная Авогадро.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Тепловое равновесие. Абсолютная температура. Связь температуры со средней кинетической энергией частиц вещества. Первы</w:t>
      </w:r>
      <w:r>
        <w:t>й закон термодинамики. Второй закон термодинамики и его ста</w:t>
      </w:r>
      <w:r>
        <w:softHyphen/>
        <w:t>тистическое истолкование. КПД теплового двигателя.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Идеальный газ. Связь между давлением и средней кинетической энергией молекул идеально</w:t>
      </w:r>
      <w:r>
        <w:softHyphen/>
        <w:t>го газа. Уравнение Клапейрона - Менделеева. Изопроцессы. На</w:t>
      </w:r>
      <w:r>
        <w:t>сыщенные и ненасыщенные пары.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Кристаллические и аморфные тела.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Электродинамика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Электрическое взаимодействие. Элементарный электрический заряд.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Закон Кулона. Напряженность электрического поля. Потенциальность электростатического поля. Разность потенциалов. </w:t>
      </w:r>
      <w:r>
        <w:t>Принцип суперпозиции полей.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Проводники в электрическом поле. Электрическая емкость. Конденсатор. Диэлектрики в электрическом поле. Энергия электрического поля конденсатора.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Электрический ток. Носители свободных электрических зарядов в металлах, жидкостях и</w:t>
      </w:r>
      <w:r>
        <w:t xml:space="preserve"> га</w:t>
      </w:r>
      <w:r>
        <w:softHyphen/>
        <w:t>зах. Электродвижущая сила. Закон Ома для полной электрической цепи. Параллельное и последо</w:t>
      </w:r>
      <w:r>
        <w:softHyphen/>
        <w:t>вательное соединения проводников.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sectPr w:rsidR="00C85E23">
          <w:pgSz w:w="11900" w:h="16840"/>
          <w:pgMar w:top="1080" w:right="365" w:bottom="1080" w:left="337" w:header="0" w:footer="3" w:gutter="0"/>
          <w:cols w:space="720"/>
          <w:noEndnote/>
          <w:docGrid w:linePitch="360"/>
        </w:sectPr>
      </w:pPr>
      <w:r>
        <w:t xml:space="preserve">Полупроводники. Собственная и примесная проводимости полупроводников, </w:t>
      </w:r>
      <w:r>
        <w:rPr>
          <w:lang w:val="en-US" w:eastAsia="en-US" w:bidi="en-US"/>
        </w:rPr>
        <w:t>p-n</w:t>
      </w:r>
      <w:r>
        <w:t>-переход.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Индукция магнитного пол</w:t>
      </w:r>
      <w:r>
        <w:t>я. Сила Ампера. Сила Лоренца. Магнитный поток. Закон электро</w:t>
      </w:r>
      <w:r>
        <w:softHyphen/>
        <w:t>магнитной индукции Фарадея. Правило Ленца. Вихревое электрическое поле. Самоиндукция. Ин</w:t>
      </w:r>
      <w:r>
        <w:softHyphen/>
        <w:t>дуктивность.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Колебательный контур. Переменный ток. Производство, передача и потребление электриче</w:t>
      </w:r>
      <w:r>
        <w:softHyphen/>
        <w:t>ской эне</w:t>
      </w:r>
      <w:r>
        <w:t>ргии.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Идеи теории Максвелла. Электромагнитная волна. Свойства электромагнитных волн. Прин</w:t>
      </w:r>
      <w:r>
        <w:softHyphen/>
        <w:t>ципы радиосвязи. Оптика. Свет как электромагнитная волна. Интерференция света. Когерент</w:t>
      </w:r>
      <w:r>
        <w:softHyphen/>
        <w:t>ность. Дифракция света. Дифракционная решетка. Поляризация света. Закон прелом</w:t>
      </w:r>
      <w:r>
        <w:t>ления света. Призма. Дисперсия света. Формула тонкой линзы.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Основы специальной теории относительности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Инвариантность скорости света. Принцип относительности Эйнштейна. Пространство и вре</w:t>
      </w:r>
      <w:r>
        <w:softHyphen/>
        <w:t>мя в специальной теории относительности. Связь массы и энергии.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Квант</w:t>
      </w:r>
      <w:r>
        <w:t>овая физика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Тепловое излучение. Постоянная Планка. Фотоэффект. Опыты Столетова. Фотоны. Уравне</w:t>
      </w:r>
      <w:r>
        <w:softHyphen/>
        <w:t>ние Эйнштейна для фотоэффекта.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Корпускулярно - волновой дуализм.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Гипотеза Луи де Бройля. Дифракция электронов.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 xml:space="preserve">Боровская модель атома водорода. Спектры. </w:t>
      </w:r>
      <w:r>
        <w:t>Люминесценция. Лазеры.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Закон радиоактивного распада. Нуклонная модель ядра. Деление ядер. Синтез ядер. Ядерная энергетика. Элементарные частицы.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Фундаментальные взаимодействия.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  <w:jc w:val="left"/>
      </w:pPr>
      <w:r>
        <w:t>Химия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Химический элемент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Формы существования химического элемента. Современные </w:t>
      </w:r>
      <w:r>
        <w:t>представления о строении ато</w:t>
      </w:r>
      <w:r>
        <w:softHyphen/>
        <w:t>мов. Изотопы.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Строение электронных оболочек атомов элементов первых четырех периодов. Понятие об электронном облаке, </w:t>
      </w:r>
      <w:r>
        <w:rPr>
          <w:lang w:val="en-US" w:eastAsia="en-US" w:bidi="en-US"/>
        </w:rPr>
        <w:t xml:space="preserve">s- </w:t>
      </w:r>
      <w:r>
        <w:t>и р-электронах. Радиусы атомов, их периодические изменения в системе химических элементов.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Периодический за</w:t>
      </w:r>
      <w:r>
        <w:t>кон и периодическая система химических элементов Д.И. Менделеева. Развитие научных знаний о периодическом законе и периодической системе химических элемен</w:t>
      </w:r>
      <w:r>
        <w:softHyphen/>
        <w:t>тов Д.И. Менделева.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Вещество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Вещества молекулярного и немолекулярного строения.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Виды химической </w:t>
      </w:r>
      <w:r>
        <w:t>связи. Атомная (ковалентная) связь. Способы ее образования. Длина и энергия связи. Понятие об электроотрицательности химических элементов. Степень окисления.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71" w:right="365" w:bottom="1057" w:left="337" w:header="0" w:footer="3" w:gutter="0"/>
          <w:cols w:space="720"/>
          <w:noEndnote/>
          <w:docGrid w:linePitch="360"/>
        </w:sectPr>
      </w:pPr>
      <w:bookmarkStart w:id="38" w:name="bookmark37"/>
      <w:r>
        <w:t>85</w:t>
      </w:r>
      <w:bookmarkEnd w:id="38"/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lastRenderedPageBreak/>
        <w:t>Ионная связь, ее образование. Заряд иона.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Металлическая связь. Водородная </w:t>
      </w:r>
      <w:r>
        <w:t>связь. Типы кристаллических решеток. Зависимость свойств веществ от типа кристаллических решеток.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Многообразие неорганических и органических веществ. Аллотропия неорганических ве</w:t>
      </w:r>
      <w:r>
        <w:softHyphen/>
        <w:t>ществ. Изомерия и гомология органических веществ.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Основные положения теории х</w:t>
      </w:r>
      <w:r>
        <w:t xml:space="preserve">имического строения органических веществ </w:t>
      </w:r>
      <w:r>
        <w:rPr>
          <w:lang w:val="en-US" w:eastAsia="en-US" w:bidi="en-US"/>
        </w:rPr>
        <w:t xml:space="preserve">A.M. </w:t>
      </w:r>
      <w:r>
        <w:t>Бутлерова. Основные направления развития теории строения.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Неорганические вещества. Классификация неорганических веществ.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Общая характеристика металлов главных подгрупп I - III групп в связи с их положением в </w:t>
      </w:r>
      <w:r>
        <w:t>периодической системе химических элементов Д.И. Менделеева и особенностями строения их атомов.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Медь, хром, железо - металлы побочных подгрупп.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Общая характеристика неметаллов главных подгрупп IV - VII групп в связи с их положением в периодической системе х</w:t>
      </w:r>
      <w:r>
        <w:t>имических элементов Д.И. Менделеева и особенностями строения их атомов.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Характерные химические свойства неорганических веществ различных классов: оксидов (ос</w:t>
      </w:r>
      <w:r>
        <w:softHyphen/>
        <w:t>новных, амфотерных, кислотных), оснований, амфотерных гидроксидов, кислот, солей. Понятие о протол</w:t>
      </w:r>
      <w:r>
        <w:t>итах.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Органические вещества. Классификация органических веществ. Особенности химического и электронного строения алканов, алкенов, алкинов. Виды гибридизации электронных облаков. Го</w:t>
      </w:r>
      <w:r>
        <w:softHyphen/>
        <w:t>мологи и изомеры углеводородов. Систематическая номенклатура.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Понятие о ци</w:t>
      </w:r>
      <w:r>
        <w:t>клических углеводородах.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Ароматические углеводороды. Бензол, его электронное строение. Гомологи бензола.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Предельные одноатомные спирты, альдегиды, предельные и непредельные одноосновные карбоновые кислоты. Электронное строение функциональных групп кислород</w:t>
      </w:r>
      <w:r>
        <w:t>осодержащих орга</w:t>
      </w:r>
      <w:r>
        <w:softHyphen/>
        <w:t>нических веществ. Гомологи спиртов, альдегидов, кислот.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Понятие о многоатомных спиртах. Фенол.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Сложные эфиры. Жиры. Понятие о мылах. Углеводы, их классификация.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Амины. Электронное строение аминогрупп. Аминокислоты как амфотерные органическ</w:t>
      </w:r>
      <w:r>
        <w:t>ие соединения. Белки как биополимеры. Структуры белков.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Химическая реакция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Тепловой эффект химической реакции. Сохранение и превращение энергии при химических реакциях.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sectPr w:rsidR="00C85E23">
          <w:pgSz w:w="11900" w:h="16840"/>
          <w:pgMar w:top="1066" w:right="365" w:bottom="1397" w:left="337" w:header="0" w:footer="3" w:gutter="0"/>
          <w:cols w:space="720"/>
          <w:noEndnote/>
          <w:docGrid w:linePitch="360"/>
        </w:sectPr>
      </w:pPr>
      <w:r>
        <w:t>Понятие о скорости химической реакции. Факторы, влияющие на измене</w:t>
      </w:r>
      <w:r>
        <w:t>ние скорости хими</w:t>
      </w:r>
      <w:r>
        <w:softHyphen/>
        <w:t>ческой реакции.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Обратимые и необратимые химические реакции. Химическое равновесие и условия его сме</w:t>
      </w:r>
      <w:r>
        <w:softHyphen/>
        <w:t>щения.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Электролитическая диссоциация неорганических и органических кислот, щелочей, солей. Степень диссоциации.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Реакции ионного обмена. Ре</w:t>
      </w:r>
      <w:r>
        <w:t>акции окислительно-восстановительные. Гидролиз солей. Элек</w:t>
      </w:r>
      <w:r>
        <w:softHyphen/>
        <w:t>тролиз расплавов и растворов солей.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Виды коррозии металлов. Способы предупреждения коррозии.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Механизмы реакций замещения и присоединения в органической химии. Правило В.В. Мар- ковникова. Реакция п</w:t>
      </w:r>
      <w:r>
        <w:t>олимеризации. Реакция горения углеводородов.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Реакции, подтверждающие взаимосвязь углеводородов и кислородосодержащих соединений, взаимное влияние атомов в молекулах (на примере фенола и бензола).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Реакция этерификации. Гидролиз сложных эфиров. Характерные </w:t>
      </w:r>
      <w:r>
        <w:t>реакции аминов, аминокис</w:t>
      </w:r>
      <w:r>
        <w:softHyphen/>
        <w:t>лот, белков.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Познание и применение веществ человеком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Методы исследования объектов, изучаемых в химии. Правила работы с веществами и обору</w:t>
      </w:r>
      <w:r>
        <w:softHyphen/>
        <w:t>дованием. Сведения о токсичности и пожарной опасности изучаемых веществ.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Роль химии как одной</w:t>
      </w:r>
      <w:r>
        <w:t xml:space="preserve"> из производительных сил общества. Общие научные принципы хими</w:t>
      </w:r>
      <w:r>
        <w:softHyphen/>
        <w:t>ческого производства (на примере промышленного получения аммиака, серной кислоты, чугуна, стали, метанола). Основные методы синтеза высокомолекулярных соединений.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Природные источники углеводоро</w:t>
      </w:r>
      <w:r>
        <w:t>дов, их переработка, использование в качестве топлива и органическом синтезе.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Основные методы синтеза высокомолекулярных соединений (пластмасс, синтетических кау</w:t>
      </w:r>
      <w:r>
        <w:softHyphen/>
        <w:t>чуков, волокон).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Биологическая роль и значение углеводов, жиров, белков.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Расчеты: объемных отн</w:t>
      </w:r>
      <w:r>
        <w:t>ошений газов при химических реакциях; массы или объема газов по известному количеству вещества одного из участвующих в реакции; теплового эффекта реакции; массы (объема, количества вещества) продуктов реакции, если одно из веществ дано в избытке, или имеет</w:t>
      </w:r>
      <w:r>
        <w:t xml:space="preserve"> примеси, или дано в виде раствора с определенной массовой долей растворенного ве</w:t>
      </w:r>
      <w:r>
        <w:softHyphen/>
        <w:t>щества. Нахождение молекулярной формулы органического вещества.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Глобальные проблемы человечества: сырьевая, энергетическая, экологическая. Роль химии в их решении.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>Физическая</w:t>
      </w:r>
      <w:r>
        <w:t xml:space="preserve"> культура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sectPr w:rsidR="00C85E23">
          <w:headerReference w:type="even" r:id="rId111"/>
          <w:headerReference w:type="default" r:id="rId112"/>
          <w:footerReference w:type="even" r:id="rId113"/>
          <w:headerReference w:type="first" r:id="rId114"/>
          <w:footerReference w:type="first" r:id="rId115"/>
          <w:pgSz w:w="11900" w:h="16840"/>
          <w:pgMar w:top="1066" w:right="365" w:bottom="1397" w:left="337" w:header="0" w:footer="3" w:gutter="0"/>
          <w:cols w:space="720"/>
          <w:noEndnote/>
          <w:titlePg/>
          <w:docGrid w:linePitch="360"/>
        </w:sectPr>
      </w:pPr>
      <w:r>
        <w:t>Социокультурные основы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lastRenderedPageBreak/>
        <w:t>Физическая культура общества и человека, понятие физической культуры личности. Цен</w:t>
      </w:r>
      <w:r>
        <w:softHyphen/>
        <w:t>ностные ориентации индивидуальной физкультурной деятельности: в</w:t>
      </w:r>
      <w:r>
        <w:t>сесторонность развития лич</w:t>
      </w:r>
      <w:r>
        <w:softHyphen/>
        <w:t>ности;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укрепление здоровья и содействие творческому долголетию; физическое совершенство и формирование здорового образа жизни; физическая подготовленность к воспроизводству и воспи</w:t>
      </w:r>
      <w:r>
        <w:softHyphen/>
        <w:t>танию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здорового поколения, к активной жизнедеяте</w:t>
      </w:r>
      <w:r>
        <w:t>льности, труду и защите Отечества.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Современное олимпийское и физкультурно-массовые движения (на примере "Спорт для всех"), их социальная направленность и формы организации.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Спортивно-оздоровительные системы физических упражнений в отечественной и зарубеж</w:t>
      </w:r>
      <w:r>
        <w:softHyphen/>
        <w:t>н</w:t>
      </w:r>
      <w:r>
        <w:t>ой культуре, их цели и задачи, основы содержания и формы организации.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Психолого-педагогические основы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Способы индивидуальной организации, планирования, регулирования и контроля за физиче</w:t>
      </w:r>
      <w:r>
        <w:softHyphen/>
        <w:t>скими нагрузками во время занятий физическими упражнениями профессион</w:t>
      </w:r>
      <w:r>
        <w:t>ально - ориентиро</w:t>
      </w:r>
      <w:r>
        <w:softHyphen/>
        <w:t>ванной и оздоровительно-корригирующей направленности. Основные формы и виды физических упражнений.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Понятие телосложения и характеристика его основных типов, способы составления комплек</w:t>
      </w:r>
      <w:r>
        <w:softHyphen/>
        <w:t>сов упражнений из современных систем физического восп</w:t>
      </w:r>
      <w:r>
        <w:t>итания.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Способы регулирования массы тела, использование корригирующих упражнений для прове</w:t>
      </w:r>
      <w:r>
        <w:softHyphen/>
        <w:t>дения самостоятельных индивидуализированных занятий.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Основные технико-тактические действия и приемы в игровых видах спорта, совершенство</w:t>
      </w:r>
      <w:r>
        <w:softHyphen/>
        <w:t>вание техники движений в изб</w:t>
      </w:r>
      <w:r>
        <w:t>ранном виде спорта.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Основы начальной военной физической подготовки, совершенствование основных приклад</w:t>
      </w:r>
      <w:r>
        <w:softHyphen/>
        <w:t>ных двигательных действий (передвижение на лыжах, гимнастика, плавание, легкая атлетика) и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развитие основных физических качеств (сила, выносливость, быст</w:t>
      </w:r>
      <w:r>
        <w:t>рота, координация, гиб</w:t>
      </w:r>
      <w:r>
        <w:softHyphen/>
        <w:t>кость, ловкость) в процессе проведения индивидуальных занятий.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Основы организации и проведения спортивно - массовых соревнований по видам спорта (спортивные игры, легкая атлетика, лыжные гонки, гимнастика, плавание). Особенности само</w:t>
      </w:r>
      <w:r>
        <w:t>сто</w:t>
      </w:r>
      <w:r>
        <w:softHyphen/>
        <w:t>ятельной подготовки к участию в спортивно - массовых соревнованиях.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Медико-биологические основы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Физическая культура и спорт в профилактике заболеваний и укреплении здоровья, поддер</w:t>
      </w:r>
      <w:r>
        <w:softHyphen/>
        <w:t xml:space="preserve">жание репродуктивных функций человека, сохранение его творческой </w:t>
      </w:r>
      <w:r>
        <w:t>активности и долголетия.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Основы организации двигательного режима (в течение дня, недели и месяца), характеристи</w:t>
      </w:r>
      <w:r>
        <w:softHyphen/>
        <w:t>ка упражнений и подбор форм занятий в зависимости от особенностей индивидуальной учебной деятельности, состояния самочувствия и показателей здор</w:t>
      </w:r>
      <w:r>
        <w:t>овья.</w:t>
      </w:r>
    </w:p>
    <w:p w:rsidR="00C85E23" w:rsidRDefault="001D79D4">
      <w:pPr>
        <w:pStyle w:val="26"/>
        <w:keepNext/>
        <w:keepLines/>
        <w:shd w:val="clear" w:color="auto" w:fill="auto"/>
        <w:spacing w:line="413" w:lineRule="exact"/>
        <w:ind w:left="5760"/>
      </w:pPr>
      <w:bookmarkStart w:id="39" w:name="bookmark38"/>
      <w:r>
        <w:t>88</w:t>
      </w:r>
      <w:bookmarkEnd w:id="39"/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Основы техники безопасности и профилактики травматизма, профилактических (гигиениче</w:t>
      </w:r>
      <w:r>
        <w:softHyphen/>
        <w:t xml:space="preserve">ские требования, закаливание) и восстановительных (гидропроцедуры, массаж) мероприятий при организации и </w:t>
      </w:r>
      <w:r>
        <w:lastRenderedPageBreak/>
        <w:t>проведении спортивно-массовых и индивидуальных форм заняти</w:t>
      </w:r>
      <w:r>
        <w:t>й физической культурой и спортом.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Вредные привычки (курение, алкоголизм, наркомания), причины их возникновения и пагуб</w:t>
      </w:r>
      <w:r>
        <w:softHyphen/>
        <w:t xml:space="preserve">ное влияние на организм человека, его здоровье и здоровье его детей. Основы профилактики вредных привычек средствами физической культуры </w:t>
      </w:r>
      <w:r>
        <w:t>и формирование индивидуального здорового стиля жизни.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  <w:jc w:val="left"/>
      </w:pPr>
      <w:r>
        <w:t>Основы безопасности жизнедеятельности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Основы здорового образа жизни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Здоровье человека: индивидуальное и общественное, духовное и физическое. Здоровый об</w:t>
      </w:r>
      <w:r>
        <w:softHyphen/>
        <w:t xml:space="preserve">раз жизни. Основные показатели индивидуального </w:t>
      </w:r>
      <w:r>
        <w:t>здоровья. Резервы здоровья. Режим дня чело</w:t>
      </w:r>
      <w:r>
        <w:softHyphen/>
        <w:t>века и его значение для здоровья. Особенности режима труда и отдыха в подростковом и юноше</w:t>
      </w:r>
      <w:r>
        <w:softHyphen/>
        <w:t>ском возрасте. Биологические ритмы и работоспособность человека.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Значение двигательной активности в жизни человека. Закали</w:t>
      </w:r>
      <w:r>
        <w:t>вание организма. Рациональное питание и здоровье. Особенности питания при различных физических и умственных нагрузках. Школьная патология, причины возникновения. Значение режима дня и двигательной активности для профилактики школьной патологии.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Взаимоотнош</w:t>
      </w:r>
      <w:r>
        <w:t>ение полов, профилактика болезней, передающихся половым путем. СПИД и его профилактика. Инфекционные заболевания, механизм их передачи. Профилактика инфекци</w:t>
      </w:r>
      <w:r>
        <w:softHyphen/>
        <w:t>онных заболеваний.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Вредные привычки (табакокурение, употребление алкоголя, наркомания и токсикомани</w:t>
      </w:r>
      <w:r>
        <w:t>я), их влияние на здоровье. Профилактика вредных привычек.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Безопасность и защита человека в опасных и чрезвычайных ситуациях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Опасные и чрезвычайные ситуации техногенного, природного и социального характера. Правила безопасного поведения в различных опасных</w:t>
      </w:r>
      <w:r>
        <w:t xml:space="preserve"> и чрезвычайных ситуациях (ЧС). Вынуж</w:t>
      </w:r>
      <w:r>
        <w:softHyphen/>
        <w:t>денная автономия человека в природных условиях. Последовательность действий в условиях вы</w:t>
      </w:r>
      <w:r>
        <w:softHyphen/>
        <w:t>нужденной автономии. Сигналы бедствия и сигнальные средства.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Единая государственная система предупреждения и ликвидации чрезвыча</w:t>
      </w:r>
      <w:r>
        <w:t>йных ситуаций (РСЧС). История ее создания, предназначение и задачи по защите населения и территорий от чрезвычайных ситуаций природного и техногенного характера.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Гражданская оборона - составная часть системы безопасности населения во время ведения военных </w:t>
      </w:r>
      <w:r>
        <w:t>действий или вследствие этих действий. Структура гражданской обороны и ее задачи.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Современные средства поражения и их поражающие факторы. Правила поведения населения в зоне вооруженных конфликтов. Основные мероприятия по защите населения от средств пораже-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40" w:name="bookmark39"/>
      <w:r>
        <w:t>89</w:t>
      </w:r>
      <w:bookmarkEnd w:id="40"/>
    </w:p>
    <w:p w:rsidR="00C85E23" w:rsidRDefault="001D79D4">
      <w:pPr>
        <w:pStyle w:val="21"/>
        <w:shd w:val="clear" w:color="auto" w:fill="auto"/>
        <w:spacing w:before="0"/>
        <w:ind w:left="520" w:right="500" w:firstLine="0"/>
        <w:jc w:val="left"/>
      </w:pPr>
      <w:r>
        <w:lastRenderedPageBreak/>
        <w:t>ния. Средства индивидуальной и коллективной защиты. Организация гражданской обороны в об</w:t>
      </w:r>
      <w:r>
        <w:softHyphen/>
        <w:t>щеобразовательном учреждении.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Нормативно - правовые акты Российской Федерации, международное гуманитарное право в области безопасности жизнеде</w:t>
      </w:r>
      <w:r>
        <w:t>ятельности. Государственные органы, обеспечивающие безопас</w:t>
      </w:r>
      <w:r>
        <w:softHyphen/>
        <w:t>ность жизнедеятельности. Основы медицинских знаний и правила оказания первой медицинской помощи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Виды травм. Правила оказания первой медицинской помощи при ранениях, ушибах, растя</w:t>
      </w:r>
      <w:r>
        <w:softHyphen/>
        <w:t>жениях и переломах</w:t>
      </w:r>
      <w:r>
        <w:t>, отравлениях, тепловом и солнечном ударах, ожогах и отморожениях, пора</w:t>
      </w:r>
      <w:r>
        <w:softHyphen/>
        <w:t>жении электрическим током и молнией.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Правила наложения повязок и оказания первой медицинской помощи при переломах. При</w:t>
      </w:r>
      <w:r>
        <w:softHyphen/>
        <w:t>менение подручных средств для транспортировки пострадавших.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Прове</w:t>
      </w:r>
      <w:r>
        <w:t>дение комплекса сердечно - легочной реанимации на месте происшествия.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Основы военной службы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Основы обороны государства и ее организации. Законодательство Российской Федерации в области обороны. Правовые основы военной службы. Вооруженные Силы Российской Фе</w:t>
      </w:r>
      <w:r>
        <w:t>дерации - государственная военная организация, составляющая основу обороны страны, их предназначе</w:t>
      </w:r>
      <w:r>
        <w:softHyphen/>
        <w:t>ние. Виды Вооруженных Сил, рода войск, их предназначение. Вооруженные Силы Российской Федерации на современном этапе. Вооруженные силы и порядок подготовки гр</w:t>
      </w:r>
      <w:r>
        <w:t>аждан к военной службе в ряде развитых стран. Боевые традиции и история Вооруженных Сил России, символы воинской чести.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</w:t>
      </w:r>
      <w:r>
        <w:t>ризыв на военную службу. Прохождение военной службы по призыву. Пребывание в запа</w:t>
      </w:r>
      <w:r>
        <w:softHyphen/>
        <w:t>се. Виды воинской деятельности и их особенности. Общие требования, предъявляемые воинской деятельностью к духовным и физическим качествам, уровню образования призывников.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Пра</w:t>
      </w:r>
      <w:r>
        <w:t>ва и свободы военнослужащих. Альтернативная гражданская служба. Военные аспекты международного права.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Дисциплинарная, административная и уголовная ответственность военнослужащих. Соци</w:t>
      </w:r>
      <w:r>
        <w:softHyphen/>
        <w:t>альная защищенность военнослужащих и их семей на период прохождения воен</w:t>
      </w:r>
      <w:r>
        <w:t>ной службы.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>МХК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sectPr w:rsidR="00C85E23">
          <w:headerReference w:type="even" r:id="rId116"/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pgSz w:w="11900" w:h="16840"/>
          <w:pgMar w:top="1066" w:right="365" w:bottom="2640" w:left="337" w:header="0" w:footer="3" w:gutter="0"/>
          <w:cols w:space="720"/>
          <w:noEndnote/>
          <w:docGrid w:linePitch="360"/>
        </w:sectPr>
      </w:pPr>
      <w:r>
        <w:t>Мировая художественная культура как совокупность художественных культур разных стран и народов мира, сложившаяся на протяжении исторического развития цивилизации.</w:t>
      </w:r>
    </w:p>
    <w:p w:rsidR="00C85E23" w:rsidRDefault="001D79D4">
      <w:pPr>
        <w:pStyle w:val="21"/>
        <w:shd w:val="clear" w:color="auto" w:fill="auto"/>
        <w:spacing w:before="0" w:after="60"/>
        <w:ind w:left="520" w:right="500" w:firstLine="560"/>
      </w:pPr>
      <w:r>
        <w:lastRenderedPageBreak/>
        <w:t>Происхождение искусства. Первые опыты художес</w:t>
      </w:r>
      <w:r>
        <w:t>твенного творчества. Синкретический характер искусства первобытного человека. Синтез слова, музыки, танца и изображения в магическом ритуале. Художественная символика в искусстве последующих эпох.</w:t>
      </w:r>
    </w:p>
    <w:p w:rsidR="00C85E23" w:rsidRDefault="001D79D4">
      <w:pPr>
        <w:pStyle w:val="21"/>
        <w:shd w:val="clear" w:color="auto" w:fill="auto"/>
        <w:spacing w:before="0" w:after="60"/>
        <w:ind w:left="520" w:right="500" w:firstLine="560"/>
      </w:pPr>
      <w:r>
        <w:t>Художественная культура древних цивилизаций. Памятники зодч</w:t>
      </w:r>
      <w:r>
        <w:t>ества, изобразительного искусства, литературы и музыки Древнего Египта. Пирамиды в Гизе, храмы в Карнаке и Луксоре</w:t>
      </w:r>
      <w:r>
        <w:rPr>
          <w:vertAlign w:val="superscript"/>
        </w:rPr>
        <w:t>1</w:t>
      </w:r>
      <w:r>
        <w:t>, канонические скульптурные изображения богов и фараонов, рельефы и фрески, музыкальные инструменты.</w:t>
      </w:r>
    </w:p>
    <w:p w:rsidR="00C85E23" w:rsidRDefault="001D79D4">
      <w:pPr>
        <w:pStyle w:val="21"/>
        <w:shd w:val="clear" w:color="auto" w:fill="auto"/>
        <w:spacing w:before="0" w:after="60"/>
        <w:ind w:left="520" w:right="500" w:firstLine="560"/>
      </w:pPr>
      <w:r>
        <w:t>Художественные достижения Передней Азии,</w:t>
      </w:r>
      <w:r>
        <w:t xml:space="preserve"> Индии и Китая. Шедевры зодчества и изобразительного искусства (Великая Китайская стена, зиккурат в Уре, ступа в Санчи, чайтья в Карли). Народный эпос.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Главные темы искусства Доколумбовой Америки. Многообразие архитектурных форм и изобразительное искусство</w:t>
      </w:r>
      <w:r>
        <w:t xml:space="preserve"> (ступенчатые пирамиды и дворцы, монументальная скульптура, фрес</w:t>
      </w:r>
      <w:r>
        <w:softHyphen/>
        <w:t>ки и произведения декоративно-прикладного искусства).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Мифология - главный источник образов и символики античного искусства. Архитектура и изобразительное искусство Древней Греции (Афинский </w:t>
      </w:r>
      <w:r>
        <w:t>Акрополь, творчество Фидия, Поликлета, Мирона, Праксителя и др. Рельефы, фрески, вазопись). Древнегреческий театр и его творцы (Эс</w:t>
      </w:r>
      <w:r>
        <w:softHyphen/>
        <w:t>хил, Софокл, Еврипид, Аристофан). Музыкальное искусство.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Художественная культура Древнего Рима. Развитие древнегреческих трад</w:t>
      </w:r>
      <w:r>
        <w:t>иций. Шедевры зодчества: Римский Форум, Пантеон, Колизей, инженерные сооружения. Римский скульптурный портрет. Мозаики и фрески Помпей. Зрелищные искусства. Музыкальная культура. Раннехристи</w:t>
      </w:r>
      <w:r>
        <w:softHyphen/>
        <w:t>анское искусство.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Художественная культура Средних веков. Архитект</w:t>
      </w:r>
      <w:r>
        <w:t>ура и изобразительное искусство Визан</w:t>
      </w:r>
      <w:r>
        <w:softHyphen/>
        <w:t>тии. Собор Святой Софии в Константинополе, иконопись, мозаики Равенны.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sectPr w:rsidR="00C85E23">
          <w:headerReference w:type="even" r:id="rId122"/>
          <w:headerReference w:type="default" r:id="rId123"/>
          <w:footerReference w:type="even" r:id="rId124"/>
          <w:footerReference w:type="default" r:id="rId125"/>
          <w:pgSz w:w="11900" w:h="16840"/>
          <w:pgMar w:top="1066" w:right="365" w:bottom="2640" w:left="337" w:header="0" w:footer="3" w:gutter="0"/>
          <w:cols w:space="720"/>
          <w:noEndnote/>
          <w:docGrid w:linePitch="360"/>
        </w:sectPr>
      </w:pPr>
      <w:r>
        <w:t>Особенности славянской языческой культуры. Влияние Византии на художественную куль</w:t>
      </w:r>
      <w:r>
        <w:softHyphen/>
        <w:t>туру Руси. Формирование национального стиля в архитектуре: крестово-купольная и шат</w:t>
      </w:r>
      <w:r>
        <w:t>ровая модели храма. София Киевская и Новгородская, Успенский собор во Владимире, храм Покрова Богородицы на реке Нерль, церковь Вознесения в Коломенском. Архитектура Московского Крем</w:t>
      </w:r>
      <w:r>
        <w:softHyphen/>
        <w:t>ля. «Дивное узорочье» московского барокко. Шедевры деревянного зодчества.</w:t>
      </w:r>
      <w:r>
        <w:t xml:space="preserve"> Художественный мир мозаик и фресок </w:t>
      </w:r>
      <w:r>
        <w:rPr>
          <w:lang w:val="en-US" w:eastAsia="en-US" w:bidi="en-US"/>
        </w:rPr>
        <w:t xml:space="preserve">XI-XVII </w:t>
      </w:r>
      <w:r>
        <w:t>веков. Шедевры Новгородской и Владимиро-Суздальской школ жи</w:t>
      </w:r>
      <w:r>
        <w:softHyphen/>
        <w:t>вописи. Художественный стиль Феофана Грека, Андрея Рублева и Дионисия. Особенности музы</w:t>
      </w:r>
      <w:r>
        <w:softHyphen/>
        <w:t>кальной культуры (знаменный распев). Освоение западноевропейских</w:t>
      </w:r>
      <w:r>
        <w:t xml:space="preserve"> традиций.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Разнообразие национальных школ и смена стилистических канонов в искусстве Западной Европы. Шедевры романского и готического стиля архитектуры. Соборы Нотр-Дам в Париже и Шартре (Франция), собор в Кёльне (Германия) и др. Готический собор как синт</w:t>
      </w:r>
      <w:r>
        <w:t>ез искусств.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Осознание роли и места Человека в художественной культуре на протяжении её историче</w:t>
      </w:r>
      <w:r>
        <w:softHyphen/>
        <w:t>ского развития, отражение вечных поисков эстетического идеала в лучших произведениях миро</w:t>
      </w:r>
      <w:r>
        <w:softHyphen/>
        <w:t>вого искусства.</w:t>
      </w:r>
    </w:p>
    <w:p w:rsidR="00C85E23" w:rsidRDefault="001D79D4">
      <w:pPr>
        <w:pStyle w:val="21"/>
        <w:shd w:val="clear" w:color="auto" w:fill="auto"/>
        <w:spacing w:before="0" w:after="1654"/>
        <w:ind w:left="520" w:right="500" w:firstLine="560"/>
      </w:pPr>
      <w:r>
        <w:t>Интерпретация видов искусства с учётом особенностей и</w:t>
      </w:r>
      <w:r>
        <w:t>х художественного языка, создание целостной картины их взаимодействия.</w:t>
      </w:r>
    </w:p>
    <w:p w:rsidR="00C85E23" w:rsidRDefault="001D79D4">
      <w:pPr>
        <w:pStyle w:val="80"/>
        <w:numPr>
          <w:ilvl w:val="0"/>
          <w:numId w:val="19"/>
        </w:numPr>
        <w:shd w:val="clear" w:color="auto" w:fill="auto"/>
        <w:tabs>
          <w:tab w:val="left" w:pos="1378"/>
        </w:tabs>
        <w:spacing w:before="0" w:after="519" w:line="220" w:lineRule="exact"/>
        <w:ind w:left="520" w:firstLine="560"/>
      </w:pPr>
      <w:r>
        <w:t>ПРОГРАММА ВОСПИТАНИЯ И СОЦИАЛИЗАЦИИ ОБУЧАЮЩИХСЯ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Программа воспитания и социализации обучающихся на уровне среднего общего образова</w:t>
      </w:r>
      <w:r>
        <w:softHyphen/>
        <w:t>ния построена на основе базовых национальных ценностей</w:t>
      </w:r>
      <w:r>
        <w:t xml:space="preserve"> российского общества, таких, как пат</w:t>
      </w:r>
      <w:r>
        <w:softHyphen/>
        <w:t>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</w:t>
      </w:r>
      <w:r>
        <w:t>, творческого, компетентного гражданина России, принимающе</w:t>
      </w:r>
      <w:r>
        <w:softHyphen/>
        <w:t>го судьбу своей страны как свою личную, осознающего ответственность за ее настоящее и буду</w:t>
      </w:r>
      <w:r>
        <w:softHyphen/>
        <w:t>щее, укорененного в духовных и культурных традициях многонационального народа Российской Федерации, подгот</w:t>
      </w:r>
      <w:r>
        <w:t>овленного к жизненному самоопределению.</w:t>
      </w:r>
    </w:p>
    <w:p w:rsidR="00C85E23" w:rsidRDefault="001D79D4">
      <w:pPr>
        <w:pStyle w:val="21"/>
        <w:shd w:val="clear" w:color="auto" w:fill="auto"/>
        <w:spacing w:before="0"/>
        <w:ind w:left="520" w:firstLine="700"/>
      </w:pPr>
      <w:r>
        <w:t>Программа обеспечивает: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формирование уклада школьной жизни на основе базовых национа</w:t>
      </w:r>
      <w:r>
        <w:t>льных ценностей россий</w:t>
      </w:r>
      <w:r>
        <w:softHyphen/>
        <w:t>ского общества, учитывающего историко-культурную и этническую специфику региона, в кото</w:t>
      </w:r>
      <w:r>
        <w:softHyphen/>
        <w:t>ром находится школа, а также потребности и индивидуальные социальные инициативы обучаю</w:t>
      </w:r>
      <w:r>
        <w:softHyphen/>
        <w:t>щихся, особенности их социального взаимодействия вне школы</w:t>
      </w:r>
      <w:r>
        <w:t>, характера профессиональных предпочтений.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Программа воспитания и социализации обучающихся средней школы предусматривает формирование нравственного уклада школьной жизни, обеспечивающего создание соответствую</w:t>
      </w:r>
      <w:r>
        <w:softHyphen/>
        <w:t>щей социальной среды развития обучающихся и вкл</w:t>
      </w:r>
      <w:r>
        <w:t>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41" w:name="bookmark40"/>
      <w:r>
        <w:t>92</w:t>
      </w:r>
      <w:bookmarkEnd w:id="41"/>
    </w:p>
    <w:p w:rsidR="00C85E23" w:rsidRDefault="001D79D4">
      <w:pPr>
        <w:pStyle w:val="21"/>
        <w:shd w:val="clear" w:color="auto" w:fill="auto"/>
        <w:spacing w:before="0"/>
        <w:ind w:left="520" w:right="500" w:firstLine="0"/>
        <w:jc w:val="left"/>
      </w:pPr>
      <w:r>
        <w:lastRenderedPageBreak/>
        <w:t>моральных норм, реализ</w:t>
      </w:r>
      <w:r>
        <w:t>уемого в совместной социально-педагогической деятельности школы, се</w:t>
      </w:r>
      <w:r>
        <w:softHyphen/>
        <w:t>мьи и других субъектов общественной жизни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Программа воспитания и социализации обучающихся направлена на обеспечение их духов</w:t>
      </w:r>
      <w:r>
        <w:softHyphen/>
        <w:t>но-нравственного развития и воспитания, социализации, профессио</w:t>
      </w:r>
      <w:r>
        <w:t>нальной ориентации, форми</w:t>
      </w:r>
      <w:r>
        <w:softHyphen/>
        <w:t>рование экологической культуры, культуры здорового и безопасного образа жизни.</w:t>
      </w:r>
    </w:p>
    <w:p w:rsidR="00C85E23" w:rsidRDefault="001D79D4">
      <w:pPr>
        <w:pStyle w:val="80"/>
        <w:shd w:val="clear" w:color="auto" w:fill="auto"/>
        <w:spacing w:before="0"/>
        <w:ind w:left="520" w:firstLine="700"/>
        <w:jc w:val="left"/>
      </w:pPr>
      <w:r>
        <w:t>Цель и задачи воспитания и социализации обучающихся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Целью воспитания и социализации обучающихся на ступени среднего общего образования является </w:t>
      </w:r>
      <w: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</w:t>
      </w:r>
      <w:r>
        <w:softHyphen/>
        <w:t>ную, осознающего ответственность за настоящее и будущее своей страны, укоренённого в дух</w:t>
      </w:r>
      <w:r>
        <w:t>ов</w:t>
      </w:r>
      <w:r>
        <w:softHyphen/>
        <w:t>ных и культурных традициях многонационального народа Российской Федерации.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На ступени среднего общего образования для достижения поставленной цели воспитания и социализации обучающихся решаются следующие задачи.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>В области формирования личностной культур</w:t>
      </w:r>
      <w:r>
        <w:t>ы: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94"/>
        </w:tabs>
        <w:spacing w:before="0"/>
        <w:ind w:left="520" w:right="500" w:firstLine="560"/>
      </w:pPr>
      <w: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</w:t>
      </w:r>
      <w:r>
        <w:t>рывного образования, самовоспитания и универсальной духовно-нравственной компетенции — «стано</w:t>
      </w:r>
      <w:r>
        <w:softHyphen/>
        <w:t>виться лучше»;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94"/>
        </w:tabs>
        <w:spacing w:before="0"/>
        <w:ind w:left="520" w:right="500" w:firstLine="560"/>
      </w:pPr>
      <w:r>
        <w:t>укрепление нравственности, основанной на свободе воли и духовных отечественных тра</w:t>
      </w:r>
      <w:r>
        <w:softHyphen/>
        <w:t>дициях, внутренней установке личности школьника поступать соглас</w:t>
      </w:r>
      <w:r>
        <w:t>но своей совести;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89"/>
        </w:tabs>
        <w:spacing w:before="0"/>
        <w:ind w:left="520" w:right="500" w:firstLine="560"/>
      </w:pPr>
      <w:r>
        <w:t>формирование основ нравственного самосознания личности (совести) — способности под</w:t>
      </w:r>
      <w:r>
        <w:softHyphen/>
        <w:t>ростка формулировать собственные нравственные обязательства, осуществлять нравственный са</w:t>
      </w:r>
      <w:r>
        <w:softHyphen/>
        <w:t>моконтроль, требовать от себя выполнения моральных норм, давать н</w:t>
      </w:r>
      <w:r>
        <w:t>равственную оценку своим и чужим поступкам;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84"/>
        </w:tabs>
        <w:spacing w:before="0"/>
        <w:ind w:left="520" w:right="500" w:firstLine="560"/>
      </w:pPr>
      <w:r>
        <w:t>формирование нравственного смысла учения, социально-ориентированной и общественно полезной деятельности;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84"/>
        </w:tabs>
        <w:spacing w:before="0"/>
        <w:ind w:left="520" w:right="500" w:firstLine="560"/>
      </w:pPr>
      <w:r>
        <w:t>формирование морали — осознанной обучающимся необходимости поведения, ориентиро</w:t>
      </w:r>
      <w:r>
        <w:softHyphen/>
        <w:t xml:space="preserve">ванного на благо других </w:t>
      </w:r>
      <w:r>
        <w:t>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94"/>
        </w:tabs>
        <w:spacing w:before="0"/>
        <w:ind w:left="520" w:right="500" w:firstLine="560"/>
      </w:pPr>
      <w:r>
        <w:t>усвоение обучающимся базовых национальных ценностей, духовных традиций народов России;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78"/>
        </w:tabs>
        <w:spacing w:before="0"/>
        <w:ind w:left="520" w:firstLine="560"/>
      </w:pPr>
      <w:r>
        <w:t>укрепление позитивной нра</w:t>
      </w:r>
      <w:r>
        <w:t>вственной самооценки, самоуважения и жизненного оптимизма;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78"/>
        </w:tabs>
        <w:spacing w:before="0"/>
        <w:ind w:left="520" w:firstLine="560"/>
        <w:sectPr w:rsidR="00C85E23">
          <w:pgSz w:w="11900" w:h="16840"/>
          <w:pgMar w:top="1076" w:right="365" w:bottom="1076" w:left="337" w:header="0" w:footer="3" w:gutter="0"/>
          <w:cols w:space="720"/>
          <w:noEndnote/>
          <w:docGrid w:linePitch="360"/>
        </w:sectPr>
      </w:pPr>
      <w:r>
        <w:t>развитие эстетических потребностей, ценностей и чувств;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25"/>
        </w:tabs>
        <w:spacing w:before="0"/>
        <w:ind w:left="520" w:right="500" w:firstLine="560"/>
      </w:pPr>
      <w:r>
        <w:lastRenderedPageBreak/>
        <w:t>развитие способности открыто выражать и аргументировано отстаивать свою нравственно оправданную позицию, проявлять крити</w:t>
      </w:r>
      <w:r>
        <w:t>чность к собственным намерениям, мыслям и поступкам;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20"/>
        </w:tabs>
        <w:spacing w:before="0"/>
        <w:ind w:left="520" w:right="500" w:firstLine="560"/>
      </w:pPr>
      <w: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20"/>
        </w:tabs>
        <w:spacing w:before="0"/>
        <w:ind w:left="520" w:right="500" w:firstLine="560"/>
      </w:pPr>
      <w:r>
        <w:t>развитие трудолюбия, способности к преодолению трудност</w:t>
      </w:r>
      <w:r>
        <w:t>ей, целеустремлённости и настойчивости в достижении результата;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20"/>
        </w:tabs>
        <w:spacing w:before="0"/>
        <w:ind w:left="520" w:right="500" w:firstLine="560"/>
      </w:pPr>
      <w: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25"/>
        </w:tabs>
        <w:spacing w:before="0"/>
        <w:ind w:left="520" w:right="500" w:firstLine="560"/>
      </w:pPr>
      <w:r>
        <w:t>формирование профессиональных намерений и интересов, осознание нра</w:t>
      </w:r>
      <w:r>
        <w:t>вственного значе</w:t>
      </w:r>
      <w:r>
        <w:softHyphen/>
        <w:t>ния будущего профессионального выбора;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25"/>
        </w:tabs>
        <w:spacing w:before="0"/>
        <w:ind w:left="520" w:right="500" w:firstLine="560"/>
      </w:pPr>
      <w:r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</w:t>
      </w:r>
      <w:r>
        <w:t>вной безопасности личности;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14"/>
        </w:tabs>
        <w:spacing w:before="0"/>
        <w:ind w:left="520" w:firstLine="560"/>
      </w:pPr>
      <w:r>
        <w:t>формирование экологической культуры, культуры здорового и безопасного образа жизни.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>В области формирования социальной культуры: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30"/>
        </w:tabs>
        <w:spacing w:before="0"/>
        <w:ind w:left="520" w:right="500" w:firstLine="560"/>
      </w:pPr>
      <w:r>
        <w:t xml:space="preserve">формирование российской гражданской идентичности, включающей в себя идентичность члена семьи, </w:t>
      </w:r>
      <w:r>
        <w:t>школьного коллектива, территориально- культурной общности, этнического сообще</w:t>
      </w:r>
      <w:r>
        <w:softHyphen/>
        <w:t>ства, российской гражданской нации;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30"/>
        </w:tabs>
        <w:spacing w:before="0"/>
        <w:ind w:left="520" w:right="500" w:firstLine="560"/>
      </w:pPr>
      <w:r>
        <w:t>укрепление веры в Россию, чувства личной ответственности за Отечество, заботы о процве</w:t>
      </w:r>
      <w:r>
        <w:softHyphen/>
        <w:t>тании своей страны;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14"/>
        </w:tabs>
        <w:spacing w:before="0"/>
        <w:ind w:left="520" w:firstLine="560"/>
      </w:pPr>
      <w:r>
        <w:t xml:space="preserve">развитие патриотизма и гражданской </w:t>
      </w:r>
      <w:r>
        <w:t>солидарности;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25"/>
        </w:tabs>
        <w:spacing w:before="0"/>
        <w:ind w:left="520" w:right="500" w:firstLine="560"/>
      </w:pPr>
      <w: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30"/>
        </w:tabs>
        <w:spacing w:before="0"/>
        <w:ind w:left="520" w:right="500" w:firstLine="560"/>
      </w:pPr>
      <w:r>
        <w:t>формировани</w:t>
      </w:r>
      <w:r>
        <w:t>е навыков успешной социализации, представлений об общественных приори</w:t>
      </w:r>
      <w:r>
        <w:softHyphen/>
        <w:t>тетах и ценностях, ориентированных на эти ценности образцах поведения через практику обще</w:t>
      </w:r>
      <w:r>
        <w:softHyphen/>
        <w:t>ственных отношений с представителями различными социальных и профессиональных групп;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20"/>
        </w:tabs>
        <w:spacing w:before="0"/>
        <w:ind w:left="520" w:right="500" w:firstLine="560"/>
      </w:pPr>
      <w:r>
        <w:t>формировани</w:t>
      </w:r>
      <w:r>
        <w:t>е социальных компетенций, необходимых для конструктивного, успешного и ответственного поведения в обществе;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14"/>
        </w:tabs>
        <w:spacing w:before="0"/>
        <w:ind w:left="520" w:firstLine="560"/>
      </w:pPr>
      <w:r>
        <w:t>укрепление доверия к другим людям, институтам гражданского общества, государству;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25"/>
        </w:tabs>
        <w:spacing w:before="0"/>
        <w:ind w:left="520" w:right="500" w:firstLine="560"/>
      </w:pPr>
      <w:r>
        <w:t>развитие доброжелательности и эмоциональной отзывчивости, понимани</w:t>
      </w:r>
      <w:r>
        <w:t>я и сопереживания другим людям, приобретение опыта оказания помощи другим людям;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14"/>
        </w:tabs>
        <w:spacing w:before="0"/>
        <w:ind w:left="520" w:firstLine="560"/>
      </w:pPr>
      <w:r>
        <w:t>усвоение гуманистических и демократических ценностных ориентаций;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20"/>
        </w:tabs>
        <w:spacing w:before="0"/>
        <w:ind w:left="520" w:right="500" w:firstLine="560"/>
      </w:pPr>
      <w:r>
        <w:t>формирование осознанного и уважительного отношения к традиционным религиям и рели</w:t>
      </w:r>
      <w:r>
        <w:softHyphen/>
        <w:t>гиозным организациям России</w:t>
      </w:r>
      <w:r>
        <w:t>, к вере и религиозным убеждениям других людей, понимание зна-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42" w:name="bookmark41"/>
      <w:r>
        <w:lastRenderedPageBreak/>
        <w:t>94</w:t>
      </w:r>
      <w:bookmarkEnd w:id="42"/>
    </w:p>
    <w:p w:rsidR="00C85E23" w:rsidRDefault="001D79D4">
      <w:pPr>
        <w:pStyle w:val="21"/>
        <w:shd w:val="clear" w:color="auto" w:fill="auto"/>
        <w:spacing w:before="0"/>
        <w:ind w:left="520" w:right="500" w:firstLine="0"/>
        <w:jc w:val="left"/>
      </w:pPr>
      <w:r>
        <w:lastRenderedPageBreak/>
        <w:t>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301"/>
        </w:tabs>
        <w:spacing w:before="0"/>
        <w:ind w:left="520" w:right="500" w:firstLine="560"/>
      </w:pPr>
      <w:r>
        <w:t>формирование культуры межэтнического</w:t>
      </w:r>
      <w:r>
        <w:t xml:space="preserve"> общения, уважения к культурным, религиозным традициям, образу жизни представителей народов России.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>В области формирования семейной культуры: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80"/>
        </w:tabs>
        <w:spacing w:before="0"/>
        <w:ind w:left="520" w:firstLine="560"/>
      </w:pPr>
      <w:r>
        <w:t>укрепление отношения к семье как основе российского общества;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91"/>
        </w:tabs>
        <w:spacing w:before="0"/>
        <w:ind w:left="520" w:right="500" w:firstLine="560"/>
      </w:pPr>
      <w:r>
        <w:t>формирование представлений о значении семьи для усто</w:t>
      </w:r>
      <w:r>
        <w:t>йчивого и успешного развития че</w:t>
      </w:r>
      <w:r>
        <w:softHyphen/>
        <w:t>ловека;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86"/>
        </w:tabs>
        <w:spacing w:before="0"/>
        <w:ind w:left="520" w:right="500" w:firstLine="560"/>
      </w:pPr>
      <w:r>
        <w:t>укрепление у обучающегося уважительного отношения к родителям, осознанного, заботли</w:t>
      </w:r>
      <w:r>
        <w:softHyphen/>
        <w:t>вого отношения к старшим и младшим;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96"/>
        </w:tabs>
        <w:spacing w:before="0"/>
        <w:ind w:left="520" w:right="500" w:firstLine="560"/>
      </w:pPr>
      <w:r>
        <w:t xml:space="preserve">усвоение таких нравственных ценностей семейной жизни как любовь, забота о любимом человеке, </w:t>
      </w:r>
      <w:r>
        <w:t>продолжение рода, духовная и эмоциональная близость членов семьи, взаимопомощь и др.;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86"/>
        </w:tabs>
        <w:spacing w:before="0"/>
        <w:ind w:left="520" w:right="500" w:firstLine="560"/>
      </w:pPr>
      <w:r>
        <w:t>формирование начального опыта заботы о социально-психологическом благополучии своей семьи;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86"/>
        </w:tabs>
        <w:spacing w:before="0"/>
        <w:ind w:left="520" w:right="500" w:firstLine="560"/>
      </w:pPr>
      <w:r>
        <w:t>знание традиций своей семьи, культурно-исторических и этнических традиций семей</w:t>
      </w:r>
      <w:r>
        <w:t xml:space="preserve"> свое</w:t>
      </w:r>
      <w:r>
        <w:softHyphen/>
        <w:t>го народа, других народов России.</w:t>
      </w:r>
    </w:p>
    <w:p w:rsidR="00C85E23" w:rsidRDefault="001D79D4">
      <w:pPr>
        <w:pStyle w:val="80"/>
        <w:shd w:val="clear" w:color="auto" w:fill="auto"/>
        <w:spacing w:before="0"/>
        <w:ind w:left="520" w:right="500" w:firstLine="560"/>
      </w:pPr>
      <w:r>
        <w:t>Основные направления и ценностные основы воспитания и социализации обучающих</w:t>
      </w:r>
      <w:r>
        <w:softHyphen/>
        <w:t>ся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Задачи воспитания и социализации обучающихся на ступени среднего общего образования классифицированы по направлениям, каждое из которых,</w:t>
      </w:r>
      <w:r>
        <w:t xml:space="preserve"> будучи тесно связанным с другими, рас</w:t>
      </w:r>
      <w:r>
        <w:softHyphen/>
        <w:t>крывает одну из существенных сторон духовно-нравственного развития личности гражданина России.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Каждое из этих направлений основано на определённой системе базовых национальных цен</w:t>
      </w:r>
      <w:r>
        <w:softHyphen/>
        <w:t>ностей и должно обеспечивать их усвое</w:t>
      </w:r>
      <w:r>
        <w:t>ние обучающимися.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Организация духовно-нравственного развития и воспитания обучающихся осуществляется по следующим направлениям:</w:t>
      </w:r>
    </w:p>
    <w:p w:rsidR="00C85E23" w:rsidRDefault="001D79D4">
      <w:pPr>
        <w:pStyle w:val="80"/>
        <w:numPr>
          <w:ilvl w:val="0"/>
          <w:numId w:val="27"/>
        </w:numPr>
        <w:shd w:val="clear" w:color="auto" w:fill="auto"/>
        <w:tabs>
          <w:tab w:val="left" w:pos="1280"/>
        </w:tabs>
        <w:spacing w:before="0"/>
        <w:ind w:left="520" w:firstLine="560"/>
      </w:pPr>
      <w:r>
        <w:t>воспитание гражданственности, патриотизма, уважения к правам,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rPr>
          <w:rStyle w:val="24"/>
        </w:rPr>
        <w:t xml:space="preserve">свободам и обязанностям человека </w:t>
      </w:r>
      <w:r>
        <w:t>(ценности: любовь к России, своем</w:t>
      </w:r>
      <w:r>
        <w:t>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96"/>
        </w:tabs>
        <w:spacing w:before="0"/>
        <w:ind w:left="520" w:right="500" w:firstLine="560"/>
        <w:sectPr w:rsidR="00C85E23">
          <w:pgSz w:w="11900" w:h="16840"/>
          <w:pgMar w:top="1066" w:right="365" w:bottom="1066" w:left="337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воспитание социальной ответственности и компетентности </w:t>
      </w:r>
      <w:r>
        <w:t>(ценности: правовое госу</w:t>
      </w:r>
      <w:r>
        <w:softHyphen/>
        <w:t>дарство, демократическое государство, социальное государство, закон и правопорядок, социальная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0"/>
      </w:pPr>
      <w:r>
        <w:lastRenderedPageBreak/>
        <w:t xml:space="preserve">компетентность, социальная ответственность, служение </w:t>
      </w:r>
      <w:r>
        <w:t>Отечеству, ответственность за настоящее и будущее своей страны);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98"/>
        </w:tabs>
        <w:spacing w:before="0"/>
        <w:ind w:left="520" w:right="500" w:firstLine="560"/>
      </w:pPr>
      <w:r>
        <w:rPr>
          <w:rStyle w:val="24"/>
        </w:rPr>
        <w:t xml:space="preserve">воспитание нравственных чувств, убеждений, этического сознания </w:t>
      </w:r>
      <w:r>
        <w:t>(ценности: нрав</w:t>
      </w:r>
      <w:r>
        <w:softHyphen/>
        <w:t>ственный выбор; жизнь и смысл жизни; справедливость; милосердие; честь; достоинство; уваже</w:t>
      </w:r>
      <w:r>
        <w:softHyphen/>
        <w:t>ние родителей; уважен</w:t>
      </w:r>
      <w:r>
        <w:t>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</w:t>
      </w:r>
      <w:r>
        <w:softHyphen/>
        <w:t>ставление о светской этике, вере, духовности, религиозной жизни человека, ценностях религио</w:t>
      </w:r>
      <w:r>
        <w:t>з</w:t>
      </w:r>
      <w:r>
        <w:softHyphen/>
        <w:t>ного мировоззрения, формируемое на основе межконфессионального диалога; духовно</w:t>
      </w:r>
      <w:r>
        <w:softHyphen/>
        <w:t>нравственное развитие личности);</w:t>
      </w:r>
    </w:p>
    <w:p w:rsidR="00C85E23" w:rsidRDefault="001D79D4">
      <w:pPr>
        <w:pStyle w:val="80"/>
        <w:numPr>
          <w:ilvl w:val="0"/>
          <w:numId w:val="27"/>
        </w:numPr>
        <w:shd w:val="clear" w:color="auto" w:fill="auto"/>
        <w:tabs>
          <w:tab w:val="left" w:pos="1287"/>
        </w:tabs>
        <w:spacing w:before="0"/>
        <w:ind w:left="520" w:firstLine="560"/>
      </w:pPr>
      <w:r>
        <w:t>воспитание экологической культуры, культуры здорового и безопасного образа жизн</w:t>
      </w:r>
      <w:r>
        <w:rPr>
          <w:rStyle w:val="81"/>
        </w:rPr>
        <w:t>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0"/>
      </w:pPr>
      <w:r>
        <w:t>(ценности: жизнь во всех её проявлениях; экологическая безоп</w:t>
      </w:r>
      <w:r>
        <w:t>асность; экологическая гра</w:t>
      </w:r>
      <w:r>
        <w:softHyphen/>
        <w:t>мотность; физическое, физиологическое, репродуктивное, психическое, социально- психологиче</w:t>
      </w:r>
      <w:r>
        <w:softHyphen/>
        <w:t>ское, духовное здоровье; экологическая культура; экологически целесообразный здоровый и без</w:t>
      </w:r>
      <w:r>
        <w:softHyphen/>
        <w:t>опасный образ жизни; ресурсосбережение; эколог</w:t>
      </w:r>
      <w:r>
        <w:t>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98"/>
        </w:tabs>
        <w:spacing w:before="0"/>
        <w:ind w:left="520" w:right="500" w:firstLine="560"/>
      </w:pPr>
      <w:r>
        <w:rPr>
          <w:rStyle w:val="24"/>
        </w:rPr>
        <w:t>воспитание трудолюбия, сознательного, творческого отношения к образованию, тру</w:t>
      </w:r>
      <w:r>
        <w:rPr>
          <w:rStyle w:val="24"/>
        </w:rPr>
        <w:t xml:space="preserve">ду и жизни, подготовка к сознательному выбору профессии </w:t>
      </w:r>
      <w:r>
        <w:t>(ценности: научное знание, стремле</w:t>
      </w:r>
      <w:r>
        <w:softHyphen/>
        <w:t>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</w:t>
      </w:r>
      <w:r>
        <w:t>твенный смысл тру</w:t>
      </w:r>
      <w:r>
        <w:softHyphen/>
        <w:t>да, творчество и созидание; целеустремлённость и настойчивость, бережливость, выбор профес</w:t>
      </w:r>
      <w:r>
        <w:softHyphen/>
        <w:t>сии);</w:t>
      </w:r>
    </w:p>
    <w:p w:rsidR="00C85E23" w:rsidRDefault="001D79D4">
      <w:pPr>
        <w:pStyle w:val="21"/>
        <w:numPr>
          <w:ilvl w:val="0"/>
          <w:numId w:val="27"/>
        </w:numPr>
        <w:shd w:val="clear" w:color="auto" w:fill="auto"/>
        <w:tabs>
          <w:tab w:val="left" w:pos="1298"/>
        </w:tabs>
        <w:spacing w:before="0"/>
        <w:ind w:left="520" w:right="500" w:firstLine="560"/>
      </w:pPr>
      <w:r>
        <w:rPr>
          <w:rStyle w:val="24"/>
        </w:rPr>
        <w:t>воспитание ценностного отношения к прекрасному, формирование основ эстетиче</w:t>
      </w:r>
      <w:r>
        <w:rPr>
          <w:rStyle w:val="24"/>
        </w:rPr>
        <w:softHyphen/>
        <w:t xml:space="preserve">ской культуры — эстетическое воспитание </w:t>
      </w:r>
      <w:r>
        <w:t>(ценности: красота, гармо</w:t>
      </w:r>
      <w:r>
        <w:t>ния, духовный мир чело</w:t>
      </w:r>
      <w:r>
        <w:softHyphen/>
        <w:t>века, самовыражение личности в творчестве и искусстве, эстетическое развитие личности).</w:t>
      </w:r>
    </w:p>
    <w:p w:rsidR="00C85E23" w:rsidRDefault="001D79D4">
      <w:pPr>
        <w:pStyle w:val="80"/>
        <w:shd w:val="clear" w:color="auto" w:fill="auto"/>
        <w:spacing w:before="0"/>
        <w:ind w:left="520" w:firstLine="700"/>
      </w:pPr>
      <w:r>
        <w:t>Виды деятельности и формы занятий с обучающимися</w:t>
      </w:r>
    </w:p>
    <w:p w:rsidR="00C85E23" w:rsidRDefault="001D79D4">
      <w:pPr>
        <w:pStyle w:val="70"/>
        <w:shd w:val="clear" w:color="auto" w:fill="auto"/>
        <w:ind w:left="520" w:right="500" w:firstLine="560"/>
        <w:jc w:val="both"/>
      </w:pPr>
      <w:r>
        <w:t>Воспитание гражданственности, патриотизма, уважения к правам, свободам и обязанно</w:t>
      </w:r>
      <w:r>
        <w:softHyphen/>
        <w:t>стям человека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</w:t>
      </w:r>
      <w:r>
        <w:softHyphen/>
        <w:t xml:space="preserve">тах, их роли в жизни общества, о символах государства — Флаге, Гербе России, о флаге </w:t>
      </w:r>
      <w:r>
        <w:t>и гербе Смоленской области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.Знакомятся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</w:t>
      </w:r>
      <w:r>
        <w:t>ьмов, путешествий по историческим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71" w:right="365" w:bottom="1057" w:left="337" w:header="0" w:footer="3" w:gutter="0"/>
          <w:cols w:space="720"/>
          <w:noEndnote/>
          <w:docGrid w:linePitch="360"/>
        </w:sectPr>
      </w:pPr>
      <w:bookmarkStart w:id="43" w:name="bookmark42"/>
      <w:r>
        <w:t>96</w:t>
      </w:r>
      <w:bookmarkEnd w:id="43"/>
    </w:p>
    <w:p w:rsidR="00C85E23" w:rsidRDefault="001D79D4">
      <w:pPr>
        <w:pStyle w:val="21"/>
        <w:shd w:val="clear" w:color="auto" w:fill="auto"/>
        <w:spacing w:before="0"/>
        <w:ind w:left="520" w:right="500" w:firstLine="0"/>
        <w:jc w:val="left"/>
      </w:pPr>
      <w:r>
        <w:lastRenderedPageBreak/>
        <w:t>и памятным местам, сюжетно-ролевых игр гражданского и историко- патриотического содержа</w:t>
      </w:r>
      <w:r>
        <w:softHyphen/>
        <w:t>ния, изучения учебных дисциплин).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 xml:space="preserve">Знакомятся с историей и культурой родного края, народным творчеством, </w:t>
      </w:r>
      <w:r>
        <w:t>этнокультурны</w:t>
      </w:r>
      <w:r>
        <w:softHyphen/>
        <w:t>ми традициями, фольклором, особенностями быта народов России (в процессе бесед, сюжетно</w:t>
      </w:r>
      <w:r>
        <w:softHyphen/>
        <w:t>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</w:t>
      </w:r>
      <w:r>
        <w:t>бных дисциплин).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</w:t>
      </w:r>
      <w:r>
        <w:t>х государственным празд</w:t>
      </w:r>
      <w:r>
        <w:softHyphen/>
        <w:t>никам).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</w:t>
      </w:r>
      <w:r>
        <w:t xml:space="preserve"> общественных организаций, посильного участия в социальных проектах и мероприятиях, проводимых детско-юношескими организация</w:t>
      </w:r>
      <w:r>
        <w:softHyphen/>
        <w:t>ми).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Участвуют в беседах о подвигах Российской армии, защитниках Отечества, в проведении игр военно-патриотического содержания, кон</w:t>
      </w:r>
      <w:r>
        <w:t>курсов и спортивных соревнований, сюжетно</w:t>
      </w:r>
      <w:r>
        <w:softHyphen/>
        <w:t>ролевых игр на местности, встреч с ветеранами и военнослужащими.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Получают опыт межкультурной коммуникации с детьми и взрослыми - представителями разных народов России, знакомятся с особенностями их культур и образа</w:t>
      </w:r>
      <w:r>
        <w:t xml:space="preserve"> жизни (в процессе бесед, народных игр, организации и проведения национально-культурных праздников).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</w:t>
      </w:r>
      <w:r>
        <w:t>отизма.</w:t>
      </w:r>
    </w:p>
    <w:p w:rsidR="00C85E23" w:rsidRDefault="001D79D4">
      <w:pPr>
        <w:pStyle w:val="70"/>
        <w:shd w:val="clear" w:color="auto" w:fill="auto"/>
        <w:ind w:left="520" w:firstLine="560"/>
      </w:pPr>
      <w:r>
        <w:t>Воспитание социальной ответственности и компетентности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Активно участвуют в улучшении школьной среды, доступных сфер жизни окружающего социума.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jc w:val="left"/>
      </w:pPr>
      <w:r>
        <w:t>Овладевают формами и методами самовоспитания: самокритика, самовнушение, самообяза</w:t>
      </w:r>
      <w:r>
        <w:softHyphen/>
        <w:t>тельство, самопереключ</w:t>
      </w:r>
      <w:r>
        <w:t>ение, эмоционально-мысленный перенос в положение другого человека.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  <w:sectPr w:rsidR="00C85E23">
          <w:pgSz w:w="11900" w:h="16840"/>
          <w:pgMar w:top="1124" w:right="365" w:bottom="1124" w:left="337" w:header="0" w:footer="3" w:gutter="0"/>
          <w:cols w:space="720"/>
          <w:noEndnote/>
          <w:docGrid w:linePitch="360"/>
        </w:sectPr>
      </w:pPr>
      <w:r>
        <w:t>Приобретают опыт и осваивают основные формы учебного сотрудничества: сотрудниче</w:t>
      </w:r>
      <w:r>
        <w:softHyphen/>
        <w:t>ство со сверстниками и с учителями. Активно участвуют в организации, осуществлении и разви</w:t>
      </w:r>
      <w:r>
        <w:softHyphen/>
        <w:t>тии школьного самоуправления: участвуют в принятии решений руко</w:t>
      </w:r>
      <w:r>
        <w:t>водящих органов образова</w:t>
      </w:r>
      <w:r>
        <w:softHyphen/>
        <w:t>тельного учреждения; решают вопросы, связанные с самообслуживанием, поддержанием порядка,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0"/>
        <w:jc w:val="left"/>
      </w:pPr>
      <w:r>
        <w:lastRenderedPageBreak/>
        <w:t>дисциплины, дежурства и работы в школе; контролируют выполнение обучающимися основных прав и обязанностей; защищают права обучающихся на всех</w:t>
      </w:r>
      <w:r>
        <w:t xml:space="preserve"> уровнях управления школой и т. д.</w:t>
      </w:r>
    </w:p>
    <w:p w:rsidR="00C85E23" w:rsidRDefault="001D79D4">
      <w:pPr>
        <w:pStyle w:val="21"/>
        <w:shd w:val="clear" w:color="auto" w:fill="auto"/>
        <w:spacing w:before="0" w:after="360"/>
        <w:ind w:left="520" w:right="500" w:firstLine="700"/>
      </w:pPr>
      <w: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</w:t>
      </w:r>
      <w:r>
        <w:softHyphen/>
        <w:t xml:space="preserve">матических программ, решающих конкретную </w:t>
      </w:r>
      <w:r>
        <w:t>социальную проблему школы, поселения.</w:t>
      </w:r>
    </w:p>
    <w:p w:rsidR="00C85E23" w:rsidRDefault="001D79D4">
      <w:pPr>
        <w:pStyle w:val="70"/>
        <w:shd w:val="clear" w:color="auto" w:fill="auto"/>
        <w:ind w:left="1080" w:firstLine="0"/>
      </w:pPr>
      <w:r>
        <w:t>Воспитание нравственных чувств, убеждений, этического сознания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 xml:space="preserve">Знакомятся с конкретными примерами высоконравственных отношений людей, участвуют в подготовке и проведении бесед. Участвуют в общественно полезном труде в </w:t>
      </w:r>
      <w:r>
        <w:t>помощь школе. 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Расширяют положительный опыт общения со сверстниками противоположного пола в учё</w:t>
      </w:r>
      <w:r>
        <w:softHyphen/>
        <w:t>бе, обществен</w:t>
      </w:r>
      <w:r>
        <w:t>ной работе, отдыхе, спорте, активно участвуют в подготовке и проведении бесед о дружбе, любви, нравственных отношениях.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Получают системные представления о нравственных взаимоотношениях в семье, расширя</w:t>
      </w:r>
      <w:r>
        <w:softHyphen/>
        <w:t>ют опыт позитивного взаимодействия в семье (в процессе</w:t>
      </w:r>
      <w:r>
        <w:t xml:space="preserve"> проведения бесед о семье, о родителях и прародителях, открытых семейных праздников, выполнения и презентации совместно с родителя</w:t>
      </w:r>
      <w:r>
        <w:softHyphen/>
        <w:t>ми творческих проектов, проведения других мероприятий, раскрывающих историю семьи, воспи</w:t>
      </w:r>
      <w:r>
        <w:softHyphen/>
        <w:t>тывающих уважение к старшему поколен</w:t>
      </w:r>
      <w:r>
        <w:t>ию, укрепляющих преемственность между поколения</w:t>
      </w:r>
      <w:r>
        <w:softHyphen/>
        <w:t>ми).</w:t>
      </w:r>
    </w:p>
    <w:p w:rsidR="00C85E23" w:rsidRDefault="001D79D4">
      <w:pPr>
        <w:pStyle w:val="21"/>
        <w:shd w:val="clear" w:color="auto" w:fill="auto"/>
        <w:spacing w:before="0"/>
        <w:ind w:left="520" w:firstLine="700"/>
      </w:pPr>
      <w:r>
        <w:t>Знакомятся с деятельностью традиционных религиозных организаций.</w:t>
      </w:r>
    </w:p>
    <w:p w:rsidR="00C85E23" w:rsidRDefault="001D79D4">
      <w:pPr>
        <w:pStyle w:val="70"/>
        <w:shd w:val="clear" w:color="auto" w:fill="auto"/>
        <w:ind w:left="1080" w:firstLine="0"/>
      </w:pPr>
      <w:r>
        <w:t>Воспитание экологической культуры, культуры здорового и безопасного образа жизни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Получают представления о здоровье, здоровом образе жизни,</w:t>
      </w:r>
      <w:r>
        <w:t xml:space="preserve"> природных возможностях че</w:t>
      </w:r>
      <w:r>
        <w:softHyphen/>
        <w:t>ловеческого организма, их обусловленности экологическим качеством окружающей среды, о не</w:t>
      </w:r>
      <w:r>
        <w:softHyphen/>
        <w:t>разрывной связи экологической культуры человека и его здоровья (в ходе бесед, просмотра учеб</w:t>
      </w:r>
      <w:r>
        <w:softHyphen/>
        <w:t>ных фильмов, игровых и тренинговых программ, ур</w:t>
      </w:r>
      <w:r>
        <w:t>оков и внеурочной деятельности).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</w:t>
      </w:r>
      <w:r>
        <w:softHyphen/>
        <w:t>ников, населения.</w:t>
      </w:r>
    </w:p>
    <w:p w:rsidR="00C85E23" w:rsidRDefault="001D79D4">
      <w:pPr>
        <w:pStyle w:val="21"/>
        <w:shd w:val="clear" w:color="auto" w:fill="auto"/>
        <w:spacing w:before="0"/>
        <w:ind w:left="520" w:firstLine="700"/>
      </w:pPr>
      <w:r>
        <w:t xml:space="preserve">Просматривают и обсуждают фильмы, </w:t>
      </w:r>
      <w:r>
        <w:t>посвящённые разным формам оздоровления.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Учатся экологически грамотному поведению в школе, дома, в природной среде: организо</w:t>
      </w:r>
      <w:r>
        <w:softHyphen/>
        <w:t>вывать экологически безопасный уклад школьной и домашней жизни, бережно расходовать воду, электроэнергию, утилизировать мусор, сохра</w:t>
      </w:r>
      <w:r>
        <w:t>нять места обитания растений и животных.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Участвуют в проведении школьных спартакиад, эстафет. Составляют правильный режим занятий физической культурой, спортом, туризмом, рацион здорового питания, режим дня, учёбы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60"/>
        <w:sectPr w:rsidR="00C85E23"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44" w:name="bookmark43"/>
      <w:r>
        <w:t>98</w:t>
      </w:r>
      <w:bookmarkEnd w:id="44"/>
    </w:p>
    <w:p w:rsidR="00C85E23" w:rsidRDefault="001D79D4">
      <w:pPr>
        <w:pStyle w:val="21"/>
        <w:shd w:val="clear" w:color="auto" w:fill="auto"/>
        <w:spacing w:before="0"/>
        <w:ind w:left="520" w:firstLine="0"/>
        <w:jc w:val="left"/>
      </w:pPr>
      <w:r>
        <w:lastRenderedPageBreak/>
        <w:t xml:space="preserve">и отдыха с учётом </w:t>
      </w:r>
      <w:r>
        <w:t>экологических факторов окружающей среды и контролируют их выполнение в различных формах мониторинга.</w:t>
      </w:r>
    </w:p>
    <w:p w:rsidR="00C85E23" w:rsidRDefault="001D79D4">
      <w:pPr>
        <w:pStyle w:val="21"/>
        <w:shd w:val="clear" w:color="auto" w:fill="auto"/>
        <w:spacing w:before="0"/>
        <w:ind w:left="520" w:firstLine="700"/>
      </w:pPr>
      <w:r>
        <w:t>Учатся оказывать первую доврачебную помощь пострадавшим.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Получают представление о возможном негативном влиянии компьютерных игр, телевиде</w:t>
      </w:r>
      <w:r>
        <w:softHyphen/>
        <w:t xml:space="preserve">ния, рекламы на </w:t>
      </w:r>
      <w:r>
        <w:t>здоровье человека (в рамках бесед с педагогами, медицинскими работниками, ро</w:t>
      </w:r>
      <w:r>
        <w:softHyphen/>
        <w:t>дителями).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</w:t>
      </w:r>
      <w:r>
        <w:t xml:space="preserve"> (в ходе дискуссий, тренингов, ролевых игр, обсуждения видеосюжетов и др.).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Разрабатывают и реализуют учебно-исследовательские и просветительские проекты по направлениям: экология и здоровье, ресурсосбережение.</w:t>
      </w:r>
    </w:p>
    <w:p w:rsidR="00C85E23" w:rsidRDefault="001D79D4">
      <w:pPr>
        <w:pStyle w:val="70"/>
        <w:shd w:val="clear" w:color="auto" w:fill="auto"/>
        <w:ind w:left="520" w:right="480" w:firstLine="560"/>
      </w:pPr>
      <w:r>
        <w:t>Воспитание трудолюбия, сознательного, творчес</w:t>
      </w:r>
      <w:r>
        <w:t>кого отношения к образованию, труду и жизни, подготовка к сознательному выбору профессии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Участвуют в олимпиадах по учебным предметам, изготавливают учебные пособия для школьных кабинетов.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Участвуют в экскурсиях на промышленные и сельскохозяйственные предпр</w:t>
      </w:r>
      <w:r>
        <w:t>иятия, учре</w:t>
      </w:r>
      <w:r>
        <w:softHyphen/>
        <w:t>ждения культуры, в ходе которых знакомятся с различными видами труда, с различными профес</w:t>
      </w:r>
      <w:r>
        <w:softHyphen/>
        <w:t>сиями.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</w:t>
      </w:r>
      <w:r>
        <w:t>д нашей семьи».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</w:t>
      </w:r>
      <w:r>
        <w:softHyphen/>
        <w:t>ния к труду и жизни.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Учатся творчески и критически работать с инфор</w:t>
      </w:r>
      <w:r>
        <w:t>мацией: целенаправленный сбор инфор</w:t>
      </w:r>
      <w:r>
        <w:softHyphen/>
        <w:t>мации, её структурирование, анализ и обобщение из разных источников (в ходе выполнения ин</w:t>
      </w:r>
      <w:r>
        <w:softHyphen/>
        <w:t>формационных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  <w:jc w:val="left"/>
      </w:pPr>
      <w:r>
        <w:t>проектов — дайджестов, электронных и бумажных справочников, энциклопедий, каталогов с приложением карт, схем, фотогра</w:t>
      </w:r>
      <w:r>
        <w:t>фий и др.).</w:t>
      </w:r>
    </w:p>
    <w:p w:rsidR="00C85E23" w:rsidRDefault="001D79D4">
      <w:pPr>
        <w:pStyle w:val="70"/>
        <w:shd w:val="clear" w:color="auto" w:fill="auto"/>
        <w:ind w:left="520" w:right="480" w:firstLine="560"/>
      </w:pPr>
      <w: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  <w:sectPr w:rsidR="00C85E23">
          <w:pgSz w:w="11900" w:h="16840"/>
          <w:pgMar w:top="1066" w:right="365" w:bottom="1397" w:left="337" w:header="0" w:footer="3" w:gutter="0"/>
          <w:cols w:space="720"/>
          <w:noEndnote/>
          <w:docGrid w:linePitch="360"/>
        </w:sectPr>
      </w:pPr>
      <w:r>
        <w:t>Получают представления об эстетических идеалах и художественных ценностях культур народов России (в ходе изу</w:t>
      </w:r>
      <w:r>
        <w:t>чения учебных предметов, встреч с представителями творческих про</w:t>
      </w:r>
      <w:r>
        <w:softHyphen/>
        <w:t>фессий, экскурсий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</w:t>
      </w:r>
      <w:r>
        <w:softHyphen/>
        <w:t>ставках</w:t>
      </w:r>
      <w:r>
        <w:t>, по репродукциям, учебным фильмам).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lastRenderedPageBreak/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</w:t>
      </w:r>
      <w:r>
        <w:t>ости, внеклассных мероприятий, включая шеф</w:t>
      </w:r>
      <w:r>
        <w:softHyphen/>
        <w:t>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</w:t>
      </w:r>
      <w:r>
        <w:t>х выставок).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</w:t>
      </w:r>
      <w:r>
        <w:softHyphen/>
        <w:t>жественного труда и в системе учреждений дополнительного образования.</w:t>
      </w:r>
    </w:p>
    <w:p w:rsidR="00C85E23" w:rsidRDefault="001D79D4">
      <w:pPr>
        <w:pStyle w:val="21"/>
        <w:shd w:val="clear" w:color="auto" w:fill="auto"/>
        <w:spacing w:before="0" w:after="438"/>
        <w:ind w:left="520" w:right="500" w:firstLine="700"/>
      </w:pPr>
      <w:r>
        <w:t>Участвуют в оформлении класса и школы, озеленении пришкольного участка, стремятся внести красоту в домашний быт.</w:t>
      </w:r>
    </w:p>
    <w:p w:rsidR="00C85E23" w:rsidRDefault="001D79D4">
      <w:pPr>
        <w:pStyle w:val="80"/>
        <w:numPr>
          <w:ilvl w:val="0"/>
          <w:numId w:val="28"/>
        </w:numPr>
        <w:shd w:val="clear" w:color="auto" w:fill="auto"/>
        <w:tabs>
          <w:tab w:val="left" w:pos="1383"/>
        </w:tabs>
        <w:spacing w:before="0" w:line="691" w:lineRule="exact"/>
        <w:ind w:left="1080" w:right="4440"/>
        <w:jc w:val="left"/>
      </w:pPr>
      <w:r>
        <w:t>ПРОГРАММА ФОРМИРОВАНИЯ КУЛЬТУРЫ ЗДОРОВОГО И БЕЗОПАСНОГО ОБРАЗА ЖИЗНИ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rPr>
          <w:rStyle w:val="22"/>
        </w:rPr>
        <w:t>Воспитание культуры здоровья и безопасного образа жизни —</w:t>
      </w:r>
      <w:r>
        <w:t xml:space="preserve"> это ценностное о</w:t>
      </w:r>
      <w:r>
        <w:t>тношение к своему здоровью, здоровью родителей, членов своей семьи, педагогов, сверстников; знание един</w:t>
      </w:r>
      <w:r>
        <w:softHyphen/>
        <w:t>ства и взаимовлияния различных видов здоровья человека: физического, нравственного (душевно</w:t>
      </w:r>
      <w:r>
        <w:softHyphen/>
        <w:t>го), социально-психологического.</w:t>
      </w:r>
    </w:p>
    <w:p w:rsidR="00C85E23" w:rsidRDefault="001D79D4">
      <w:pPr>
        <w:pStyle w:val="70"/>
        <w:shd w:val="clear" w:color="auto" w:fill="auto"/>
        <w:ind w:left="520" w:firstLine="560"/>
        <w:jc w:val="both"/>
      </w:pPr>
      <w:r>
        <w:t>Культура здорового и безопа</w:t>
      </w:r>
      <w:r>
        <w:t>сного образа жизни</w:t>
      </w:r>
      <w:r>
        <w:rPr>
          <w:rStyle w:val="71"/>
        </w:rPr>
        <w:t xml:space="preserve"> включает в себя: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</w:t>
      </w:r>
      <w:r>
        <w:softHyphen/>
        <w:t>ватно использовать знания о позитивных и не</w:t>
      </w:r>
      <w:r>
        <w:t>гативных факторах, влияющих на здоровье человека;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-понимание важности физической культуры и спорта для здоровья человека, его образова</w:t>
      </w:r>
      <w:r>
        <w:softHyphen/>
        <w:t>ния, труда и творчества, всестороннего развития личности;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-знание и выполнение санитарно-гигиенических правил, соблюдение</w:t>
      </w:r>
      <w:r>
        <w:t xml:space="preserve"> здоровьесберегающего режима дня;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-умение рационально организовать физическую и интеллектуальную деятельность, опти</w:t>
      </w:r>
      <w:r>
        <w:softHyphen/>
        <w:t>мально сочетать труд и отдых, различные виды активности в целях укрепления физического, ду</w:t>
      </w:r>
      <w:r>
        <w:softHyphen/>
        <w:t>ховного и социально-психологического здоровья;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-и</w:t>
      </w:r>
      <w:r>
        <w:t>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sectPr w:rsidR="00C85E23">
          <w:headerReference w:type="even" r:id="rId126"/>
          <w:headerReference w:type="default" r:id="rId127"/>
          <w:footerReference w:type="default" r:id="rId128"/>
          <w:headerReference w:type="first" r:id="rId129"/>
          <w:footerReference w:type="first" r:id="rId130"/>
          <w:pgSz w:w="11900" w:h="16840"/>
          <w:pgMar w:top="1066" w:right="365" w:bottom="1397" w:left="337" w:header="0" w:footer="3" w:gutter="0"/>
          <w:cols w:space="720"/>
          <w:noEndnote/>
          <w:titlePg/>
          <w:docGrid w:linePitch="360"/>
        </w:sectPr>
      </w:pPr>
      <w:r>
        <w:t>-знания об оздоровите</w:t>
      </w:r>
      <w:r>
        <w:t>льном влиянии экологически чистых природных факторов на челове</w:t>
      </w:r>
      <w:r>
        <w:softHyphen/>
        <w:t>ка;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lastRenderedPageBreak/>
        <w:t>-личный опыт здоровьесберегающей деятельности;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-знания о возможном негативном влиянии компьютерных игр, телевидения, рекламы на здо</w:t>
      </w:r>
      <w:r>
        <w:softHyphen/>
        <w:t>ровье человека;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-резко негативное отношение к курению, уп</w:t>
      </w:r>
      <w:r>
        <w:t>отреблению алкогольных напитков, наркотиков и других психоактивных веществ (ПАВ); отрицательное отношение к лицам и организациям, про</w:t>
      </w:r>
      <w:r>
        <w:softHyphen/>
        <w:t>пагандирующим курение и пьянство, распространяющим наркотики и другие ПАВ;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-умение противостоять негативным факторам, спос</w:t>
      </w:r>
      <w:r>
        <w:t>обствующим ухудшению здоровья.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</w:pPr>
      <w:r>
        <w:t>Формирование осознанного отношения к собственному здоровью, устойчивых представле</w:t>
      </w:r>
      <w:r>
        <w:softHyphen/>
        <w:t>ний о здоровье и здоровом образе жизни; факторах, оказывающих позитивное и негативное влия</w:t>
      </w:r>
      <w:r>
        <w:softHyphen/>
        <w:t xml:space="preserve">ние на здоровье; формирование личных убеждений, </w:t>
      </w:r>
      <w:r>
        <w:t>качеств и привычек, способствующих сниже</w:t>
      </w:r>
      <w:r>
        <w:softHyphen/>
        <w:t>нию риска здоровью в повседневной жизни, включает несколько модулей.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jc w:val="left"/>
      </w:pPr>
      <w:r>
        <w:rPr>
          <w:rStyle w:val="27"/>
        </w:rPr>
        <w:t>МОДУЛЬ1</w:t>
      </w:r>
      <w:r>
        <w:t xml:space="preserve"> - комплекс мероприятий, позволяющих сформировать у обучающихся: способность составлять рациональный режим дня и отдыха; следовать рационал</w:t>
      </w:r>
      <w:r>
        <w:t>ьному режи</w:t>
      </w:r>
      <w:r>
        <w:softHyphen/>
        <w:t>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умение планировать и рационально распределять учебные на</w:t>
      </w:r>
      <w:r>
        <w:t>грузки и отдых в период подго</w:t>
      </w:r>
      <w:r>
        <w:softHyphen/>
        <w:t>товки к экзаменам; знание и умение эффективного использования индивидуальных особенностей работоспособности;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знание основ профилактики переутомления и перенапряжения.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jc w:val="left"/>
      </w:pPr>
      <w:r>
        <w:rPr>
          <w:rStyle w:val="27"/>
        </w:rPr>
        <w:t>МОДУЛЬ 2</w:t>
      </w:r>
      <w:r>
        <w:t xml:space="preserve"> - комплекс мероприятий, позволяющих сформировать у</w:t>
      </w:r>
      <w:r>
        <w:t xml:space="preserve"> обучающихся: представление о необходимой и достаточной двигательной активности, элементах и прави</w:t>
      </w:r>
      <w:r>
        <w:softHyphen/>
        <w:t>лах закаливания, выборе соответствующих возрасту физических нагрузок и их видах;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jc w:val="left"/>
      </w:pPr>
      <w:r>
        <w:t>представление о рисках для здоровья неадекватных нагрузок и использования би</w:t>
      </w:r>
      <w:r>
        <w:t>остимуля</w:t>
      </w:r>
      <w:r>
        <w:softHyphen/>
        <w:t>торов;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jc w:val="left"/>
      </w:pPr>
      <w:r>
        <w:t>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</w:t>
      </w:r>
      <w:r>
        <w:softHyphen/>
        <w:t>ющие малые виды физкультуры (зарядка) и регулярные занятия спортом;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  <w:jc w:val="left"/>
      </w:pPr>
      <w:r>
        <w:t>Для реа</w:t>
      </w:r>
      <w:r>
        <w:t xml:space="preserve">лизации этого модуля необходима интеграция с курсом физической культуры. </w:t>
      </w:r>
      <w:r>
        <w:rPr>
          <w:rStyle w:val="27"/>
        </w:rPr>
        <w:t>МОДУЛЬ 3</w:t>
      </w:r>
      <w:r>
        <w:t xml:space="preserve"> - комплекс мероприятий, позволяющих сформировать у обучающихся: навыки оценки собственного функционального состояния (напряжения, утомления, пере</w:t>
      </w:r>
      <w:r>
        <w:softHyphen/>
        <w:t>утомления) по субъективным п</w:t>
      </w:r>
      <w:r>
        <w:t>оказателям (пульс, дыхание, состояние кожных покровов) с учетом собственных индивидуальных особенностей;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навыки работы в условиях стрессовых ситуаций;</w:t>
      </w:r>
    </w:p>
    <w:p w:rsidR="00C85E23" w:rsidRDefault="001D79D4">
      <w:pPr>
        <w:pStyle w:val="21"/>
        <w:shd w:val="clear" w:color="auto" w:fill="auto"/>
        <w:spacing w:before="0"/>
        <w:ind w:left="520" w:firstLine="560"/>
        <w:jc w:val="left"/>
      </w:pPr>
      <w:r>
        <w:t>владение элементами саморегуляции для снятия эмоционального и физического напряжения;</w:t>
      </w:r>
    </w:p>
    <w:p w:rsidR="00C85E23" w:rsidRDefault="001D79D4">
      <w:pPr>
        <w:pStyle w:val="26"/>
        <w:keepNext/>
        <w:keepLines/>
        <w:shd w:val="clear" w:color="auto" w:fill="auto"/>
        <w:spacing w:line="413" w:lineRule="exact"/>
        <w:ind w:left="5720"/>
      </w:pPr>
      <w:bookmarkStart w:id="45" w:name="bookmark44"/>
      <w:r>
        <w:t>101</w:t>
      </w:r>
      <w:bookmarkEnd w:id="45"/>
    </w:p>
    <w:p w:rsidR="00C85E23" w:rsidRDefault="001D79D4">
      <w:pPr>
        <w:pStyle w:val="21"/>
        <w:shd w:val="clear" w:color="auto" w:fill="auto"/>
        <w:spacing w:before="0"/>
        <w:ind w:left="520" w:right="480" w:firstLine="580"/>
        <w:jc w:val="left"/>
      </w:pPr>
      <w:r>
        <w:t>навыки самоконт</w:t>
      </w:r>
      <w:r>
        <w:t>роля за собственным состоянием, чувствами в стрессовых ситуациях; представления о влиянии позитивных и негативных эмоций на здоровье, факторах их вызы</w:t>
      </w:r>
      <w:r>
        <w:softHyphen/>
        <w:t xml:space="preserve">вающих и условиях снижения </w:t>
      </w:r>
      <w:r>
        <w:lastRenderedPageBreak/>
        <w:t>риска негативных влияний;</w:t>
      </w:r>
    </w:p>
    <w:p w:rsidR="00C85E23" w:rsidRDefault="001D79D4">
      <w:pPr>
        <w:pStyle w:val="21"/>
        <w:shd w:val="clear" w:color="auto" w:fill="auto"/>
        <w:spacing w:before="0"/>
        <w:ind w:left="1100" w:right="2180" w:firstLine="0"/>
        <w:jc w:val="left"/>
      </w:pPr>
      <w:r>
        <w:t xml:space="preserve">навыки эмоциональной разгрузки и их использование в </w:t>
      </w:r>
      <w:r>
        <w:t>повседневной жизни; навыки управления своим эмоциональным состоянием и поведением.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80"/>
      </w:pPr>
      <w:r>
        <w:t>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</w:t>
      </w:r>
      <w:r>
        <w:t>я медикаментозных и тонизирующих средств.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80"/>
        <w:jc w:val="left"/>
      </w:pPr>
      <w:r>
        <w:rPr>
          <w:rStyle w:val="27"/>
        </w:rPr>
        <w:t>МОДУЛЬ 4</w:t>
      </w:r>
      <w:r>
        <w:t xml:space="preserve"> - комплекс мероприятий, позволяющих сформировать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</w:t>
      </w:r>
      <w:r>
        <w:t>ние и укрепление здоровья; готов</w:t>
      </w:r>
      <w:r>
        <w:softHyphen/>
        <w:t>ность соблюдать правила рационального питания;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80"/>
      </w:pPr>
      <w:r>
        <w:t xml:space="preserve">знание правил этикета, связанных с питанием, осознания того, что навыки этикета являются неотъемлемой частью общей культуры личности; представление о социокультурных аспектах </w:t>
      </w:r>
      <w:r>
        <w:t>пи</w:t>
      </w:r>
      <w:r>
        <w:softHyphen/>
        <w:t>тания, его связи с культурой и историей народа;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80"/>
      </w:pPr>
      <w: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</w:t>
      </w:r>
      <w:r>
        <w:t xml:space="preserve"> народов.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80"/>
      </w:pPr>
      <w:r>
        <w:t>В результате реализации данного модуля обучающиеся должны быть способны самостоя</w:t>
      </w:r>
      <w:r>
        <w:softHyphen/>
        <w:t>тельно оценивать и контролировать свой рацион питания с точки зрения его адекватности и соот</w:t>
      </w:r>
      <w:r>
        <w:softHyphen/>
        <w:t>ветствия образу жизни (учебной и внеучебной нагрузки).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80"/>
      </w:pPr>
      <w:r>
        <w:rPr>
          <w:rStyle w:val="27"/>
        </w:rPr>
        <w:t>МОДУЛЬ 5</w:t>
      </w:r>
      <w:r>
        <w:t xml:space="preserve"> - компле</w:t>
      </w:r>
      <w:r>
        <w:t>кс мероприятий, позволяющих провести профилактику разного рода зависимостей: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80"/>
      </w:pPr>
      <w:r>
        <w:t>развить представление подростков о ценности здоровья, важности и необходимости береж</w:t>
      </w:r>
      <w:r>
        <w:softHyphen/>
        <w:t>ного отношения к нему; расширить знания учащихся о правилах здорового образа жизни, воспи</w:t>
      </w:r>
      <w:r>
        <w:softHyphen/>
        <w:t>тать</w:t>
      </w:r>
      <w:r>
        <w:t xml:space="preserve"> готовность соблюдать эти правила;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80"/>
      </w:pPr>
      <w:r>
        <w:t>сформировать адекватную самооценку, развить навыки регуляции своего поведения, эмоци</w:t>
      </w:r>
      <w:r>
        <w:softHyphen/>
        <w:t>онального состояния; сформировать умения оценивать ситуацию и противостоять негативному давлению со стороны окружающих;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80"/>
      </w:pPr>
      <w:r>
        <w:t>сформировать пре</w:t>
      </w:r>
      <w:r>
        <w:t>дставление о наркотизации как поведении, опасном для здоровья; сформи</w:t>
      </w:r>
      <w:r>
        <w:softHyphen/>
        <w:t>ровать представление о неизбежных негативных последствиях наркотизации для творческих, ин</w:t>
      </w:r>
      <w:r>
        <w:softHyphen/>
        <w:t>теллектуальных способностей человека, возможности самореализации, достижения социального успеха;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80"/>
      </w:pPr>
      <w: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C85E23" w:rsidRDefault="001D79D4">
      <w:pPr>
        <w:pStyle w:val="26"/>
        <w:keepNext/>
        <w:keepLines/>
        <w:shd w:val="clear" w:color="auto" w:fill="auto"/>
        <w:spacing w:line="413" w:lineRule="exact"/>
        <w:ind w:left="5720"/>
        <w:sectPr w:rsidR="00C85E23">
          <w:pgSz w:w="11900" w:h="16840"/>
          <w:pgMar w:top="1066" w:right="365" w:bottom="1056" w:left="337" w:header="0" w:footer="3" w:gutter="0"/>
          <w:cols w:space="720"/>
          <w:noEndnote/>
          <w:docGrid w:linePitch="360"/>
        </w:sectPr>
      </w:pPr>
      <w:bookmarkStart w:id="46" w:name="bookmark45"/>
      <w:r>
        <w:t>102</w:t>
      </w:r>
      <w:bookmarkEnd w:id="46"/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lastRenderedPageBreak/>
        <w:t>познакомить подростков с разнообразными формами проведения досуга;</w:t>
      </w:r>
      <w:r>
        <w:t xml:space="preserve"> на основе анализа своего режима сформировать умение рационально проводить свободное время (время отдыха);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развить способность контролировать время, проведенное за компьютером;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rPr>
          <w:rStyle w:val="23"/>
        </w:rPr>
        <w:t>МОДУЛЬ 6</w:t>
      </w:r>
      <w:r>
        <w:rPr>
          <w:rStyle w:val="24"/>
        </w:rPr>
        <w:t xml:space="preserve"> </w:t>
      </w:r>
      <w:r>
        <w:t xml:space="preserve">- комплекс мероприятий, позволяющих овладеть основами позитивного </w:t>
      </w:r>
      <w:r>
        <w:t>комму</w:t>
      </w:r>
      <w:r>
        <w:softHyphen/>
        <w:t>никативного общения: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развить коммуникативные навыки у подростков, научить эффективно взаимодействовать со сверстниками и взрослыми в повседневной жизни в разных ситуациях;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t>развить умения бесконфликтного решения спорных вопросов;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3"/>
        </w:tabs>
        <w:spacing w:before="0"/>
        <w:ind w:left="520" w:right="480" w:firstLine="560"/>
      </w:pPr>
      <w:r>
        <w:t>сформировать умение о</w:t>
      </w:r>
      <w:r>
        <w:t>ценивать себя (свое состояние, поступки, поведение), а также по</w:t>
      </w:r>
      <w:r>
        <w:softHyphen/>
        <w:t>ступки и поведение других людей.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 xml:space="preserve">Здоровьесберегающая инфраструктура образовательного учреждения </w:t>
      </w:r>
      <w:r>
        <w:rPr>
          <w:rStyle w:val="81"/>
        </w:rPr>
        <w:t>включает: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3"/>
        </w:tabs>
        <w:spacing w:before="0"/>
        <w:ind w:left="520" w:right="480" w:firstLine="560"/>
      </w:pPr>
      <w:r>
        <w:t>соответствие состояния и содержания здания и помещений школы санитарным и гигиени</w:t>
      </w:r>
      <w:r>
        <w:softHyphen/>
        <w:t>ческ</w:t>
      </w:r>
      <w:r>
        <w:t>им нормам, нормам пожарной безопасности, требованиям охраны здоровья и охраны труда обучающихся;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28"/>
        </w:tabs>
        <w:spacing w:before="0"/>
        <w:ind w:left="520" w:right="480" w:firstLine="560"/>
      </w:pPr>
      <w:r>
        <w:t>наличие и необходимое оснащение помещений для питания обучающихся, а также для хра</w:t>
      </w:r>
      <w:r>
        <w:softHyphen/>
        <w:t>нения и приготовления пищи;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22"/>
        </w:tabs>
        <w:spacing w:before="0"/>
        <w:ind w:left="520" w:firstLine="560"/>
      </w:pPr>
      <w:r>
        <w:t>организация качественного горячего питания учащи</w:t>
      </w:r>
      <w:r>
        <w:t>хся, в том числе горячих завтраков;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28"/>
        </w:tabs>
        <w:spacing w:before="0"/>
        <w:ind w:left="520" w:right="480" w:firstLine="560"/>
      </w:pPr>
      <w:r>
        <w:t>оснащенность кабинетов, физкультурного зала, спортплощадок необходимым игровым и спортивным оборудованием и инвентарем;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22"/>
        </w:tabs>
        <w:spacing w:before="0"/>
        <w:ind w:left="520" w:firstLine="560"/>
      </w:pPr>
      <w:r>
        <w:t>наличие помещений для медицинского персонала;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 xml:space="preserve">Рациональная организация учебной и внеучебной </w:t>
      </w:r>
      <w:r>
        <w:t>деятельности обучающихся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направлена на повышение эффективности учебного процесса, снижение при этом чрезмерно</w:t>
      </w:r>
      <w:r>
        <w:softHyphen/>
        <w:t>го функционального напряжения и утомления, создание условий для снятия перегрузки, нормаль</w:t>
      </w:r>
      <w:r>
        <w:softHyphen/>
        <w:t>ного чередования труда и отдыха обучающихся и включает: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28"/>
        </w:tabs>
        <w:spacing w:before="0"/>
        <w:ind w:left="520" w:right="480" w:firstLine="560"/>
      </w:pPr>
      <w:r>
        <w:t>соблюдение гигиенических норм и требований к организации и объему учебной и внеучеб</w:t>
      </w:r>
      <w:r>
        <w:softHyphen/>
        <w:t>ной нагрузки (выполнение домашних заданий, занятия в кружках и спортивных секциях) учащих</w:t>
      </w:r>
      <w:r>
        <w:softHyphen/>
        <w:t>ся на всех этапах обучения;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3"/>
        </w:tabs>
        <w:spacing w:before="0"/>
        <w:ind w:left="520" w:right="480" w:firstLine="560"/>
      </w:pPr>
      <w:r>
        <w:t xml:space="preserve">использование методов и методик обучения, адекватных </w:t>
      </w:r>
      <w:r>
        <w:t>возрастным возможностям и осо</w:t>
      </w:r>
      <w:r>
        <w:softHyphen/>
        <w:t>бенностям учащихся (использование методик, прошедших апробацию);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22"/>
        </w:tabs>
        <w:spacing w:before="0"/>
        <w:ind w:left="520" w:firstLine="560"/>
      </w:pPr>
      <w:r>
        <w:t>введение любых инноваций в учебный процесс только под контролем специалистов;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8"/>
        </w:tabs>
        <w:spacing w:before="0"/>
        <w:ind w:left="520" w:right="480" w:firstLine="560"/>
      </w:pPr>
      <w:r>
        <w:t xml:space="preserve">строгое соблюдение всех требований к использованию технических средств обучения, в </w:t>
      </w:r>
      <w:r>
        <w:t>том числе компьютеров и аудиовизуальных средств;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28"/>
        </w:tabs>
        <w:spacing w:before="0"/>
        <w:ind w:left="520" w:right="480" w:firstLine="560"/>
      </w:pPr>
      <w:r>
        <w:t>индивидуализация обучения (учет индивидуальных особенностей развития: темпа развития и темпа деятельности);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03"/>
        </w:tabs>
        <w:spacing w:before="0"/>
        <w:ind w:left="520" w:right="500" w:firstLine="580"/>
      </w:pPr>
      <w:r>
        <w:t xml:space="preserve">рациональная и соответствующая требованиям организация уроков физической культуры и занятий </w:t>
      </w:r>
      <w:r>
        <w:t>активно-двигательного характера 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rPr>
          <w:rStyle w:val="24"/>
        </w:rPr>
        <w:lastRenderedPageBreak/>
        <w:t xml:space="preserve">Эффективная организация физкультурно-оздоровительной работы, </w:t>
      </w:r>
      <w:r>
        <w:t>направленная на обеспечение рациональной организации двигательного режима школьников, нормального физиче</w:t>
      </w:r>
      <w:r>
        <w:softHyphen/>
        <w:t>ского развития и двигательной подготовленности учащихся,</w:t>
      </w:r>
      <w:r>
        <w:t xml:space="preserve"> повышение адаптивных возможно</w:t>
      </w:r>
      <w:r>
        <w:softHyphen/>
        <w:t>стей организма, сохранение и укрепление здоровья школьников и формирование культуры здоро</w:t>
      </w:r>
      <w:r>
        <w:softHyphen/>
        <w:t>вья, включает: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03"/>
        </w:tabs>
        <w:spacing w:before="0"/>
        <w:ind w:left="520" w:right="500" w:firstLine="580"/>
      </w:pPr>
      <w:r>
        <w:t>полноценную и эффективную работу с учащимися с ограниченными возможностями здоро</w:t>
      </w:r>
      <w:r>
        <w:softHyphen/>
        <w:t>вья, инвалидами, а также с учащимися вс</w:t>
      </w:r>
      <w:r>
        <w:t>ех групп здоровья (на уроках физкультуры, в секциях и т.п.);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294"/>
        </w:tabs>
        <w:spacing w:before="0"/>
        <w:ind w:left="520" w:right="500" w:firstLine="580"/>
      </w:pPr>
      <w:r>
        <w:t>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289"/>
        </w:tabs>
        <w:spacing w:before="0"/>
        <w:ind w:left="520" w:right="500" w:firstLine="580"/>
      </w:pPr>
      <w:r>
        <w:t>организацию динамических п</w:t>
      </w:r>
      <w:r>
        <w:t>еремен, физкультминуток на уроках, способствующих эмоци</w:t>
      </w:r>
      <w:r>
        <w:softHyphen/>
        <w:t>ональной разгрузке и повышению двигательной активности;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289"/>
        </w:tabs>
        <w:spacing w:before="0"/>
        <w:ind w:left="520" w:right="500" w:firstLine="580"/>
      </w:pPr>
      <w:r>
        <w:t>организацию работы спортивных секций и создание условий для их эффективного функци</w:t>
      </w:r>
      <w:r>
        <w:softHyphen/>
        <w:t>онирования;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289"/>
        </w:tabs>
        <w:spacing w:before="0"/>
        <w:ind w:left="520" w:right="500" w:firstLine="580"/>
      </w:pPr>
      <w:r>
        <w:t>регулярное проведение спортивно-оздоровительных м</w:t>
      </w:r>
      <w:r>
        <w:t>ероприятий (дней спорта, соревнова</w:t>
      </w:r>
      <w:r>
        <w:softHyphen/>
        <w:t>ний, олимпиад, походов и т.п.).</w:t>
      </w:r>
    </w:p>
    <w:p w:rsidR="00C85E23" w:rsidRDefault="001D79D4">
      <w:pPr>
        <w:pStyle w:val="80"/>
        <w:shd w:val="clear" w:color="auto" w:fill="auto"/>
        <w:spacing w:before="0"/>
        <w:ind w:left="520" w:firstLine="580"/>
      </w:pPr>
      <w:r>
        <w:t xml:space="preserve">Просветительская работа с родителями (законными представителями) </w:t>
      </w:r>
      <w:r>
        <w:rPr>
          <w:rStyle w:val="81"/>
        </w:rPr>
        <w:t>включает: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-лекции, семинары, консультации о здоровье, факторах положительно и отрицательно влия</w:t>
      </w:r>
      <w:r>
        <w:softHyphen/>
        <w:t>ющих на здоровье детей и т.п</w:t>
      </w:r>
      <w:r>
        <w:t>.;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294"/>
        </w:tabs>
        <w:spacing w:before="0"/>
        <w:ind w:left="520" w:right="500" w:firstLine="580"/>
      </w:pPr>
      <w:r>
        <w:t>организацию совместной работы педагогов и родителей (законных представителей) по про</w:t>
      </w:r>
      <w:r>
        <w:softHyphen/>
        <w:t>ведению спортивных соревнований, дней здоровья, занятий по профилактике вредных привычек и т.п.</w:t>
      </w:r>
    </w:p>
    <w:p w:rsidR="00C85E23" w:rsidRDefault="001D79D4">
      <w:pPr>
        <w:pStyle w:val="70"/>
        <w:shd w:val="clear" w:color="auto" w:fill="auto"/>
        <w:ind w:left="520" w:right="500" w:firstLine="700"/>
      </w:pPr>
      <w:r>
        <w:rPr>
          <w:rStyle w:val="71"/>
        </w:rPr>
        <w:t xml:space="preserve">В ходе </w:t>
      </w:r>
      <w:r>
        <w:t xml:space="preserve">реализации программы формирования культуры здорового и </w:t>
      </w:r>
      <w:r>
        <w:t>безопасного образа жизни</w:t>
      </w:r>
      <w:r>
        <w:rPr>
          <w:rStyle w:val="71"/>
        </w:rPr>
        <w:t xml:space="preserve"> обучающиеся: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-Организуют и проводят беседы, лекции и вечера, посвященные физической культуре, спор</w:t>
      </w:r>
      <w:r>
        <w:softHyphen/>
        <w:t>ту и туризму; встречаются со спортсменами, спортивными тренерами, судьями, врачами. Про</w:t>
      </w:r>
      <w:r>
        <w:softHyphen/>
        <w:t xml:space="preserve">сматривают и обсуждают фильмы на спортивные </w:t>
      </w:r>
      <w:r>
        <w:t>темы. Коллективно посещают спортивные со</w:t>
      </w:r>
      <w:r>
        <w:softHyphen/>
        <w:t>ревнования.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-Учатся составлять правильный режим занятий физической культурой, спортом, туризмом. Участвуют в проведении школьных спартакиад, эстафет и туристических слетов.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80"/>
      </w:pPr>
      <w:r>
        <w:t>-Приобретают системные знания и опыт орган</w:t>
      </w:r>
      <w:r>
        <w:t>изации рационального (здорового) питания, его режима, структуры в школе и дома;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</w:t>
      </w:r>
      <w:r>
        <w:softHyphen/>
        <w:t>ж</w:t>
      </w:r>
      <w:r>
        <w:t>им дня.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-Участвуют в организации и проведении дней здоровья, конкурсов, праздников, викторин и других активных мероприятий, направленных на пропаганду здорового образа жизни.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-Выполняют требования личной и общественной гигиены, поддерживают чистоту и поряд</w:t>
      </w:r>
      <w:r>
        <w:t>ок на своем рабочем месте, в классе и школе.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-Учатся оказывать первую медицинскую помощь пострадавшим. Овладевают навыками са</w:t>
      </w:r>
      <w:r>
        <w:softHyphen/>
      </w:r>
      <w:r>
        <w:lastRenderedPageBreak/>
        <w:t>моконтроля в ходе спортивных занятий.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-Проводят зарядку и физкультминутки с младшими школьниками. Осуществляют спортив</w:t>
      </w:r>
      <w:r>
        <w:softHyphen/>
        <w:t>ное судейст</w:t>
      </w:r>
      <w:r>
        <w:t>во соревнований в классе и школе. Участвуют в организации и проведении школьных спартакиад, походов по родному краю.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-Получают представления о здоровье, здоровом образе жизни, возможностях человеческого организма, об основных условиях и способах укрепления</w:t>
      </w:r>
      <w:r>
        <w:t xml:space="preserve"> здоровья в ходе уроков физической культуры, бесед, просмотра учебных фильмов, игровых и тренинговых программ, в системе вне</w:t>
      </w:r>
      <w:r>
        <w:softHyphen/>
        <w:t>классных мероприятий, включая встречи со спортсменами, тренерами, представителями профес</w:t>
      </w:r>
      <w:r>
        <w:softHyphen/>
        <w:t>сий, предъявляющих высокие требования к зд</w:t>
      </w:r>
      <w:r>
        <w:t>оровью.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-Теоретически и практически осваивают методы здоровьесбережения, организации здорово</w:t>
      </w:r>
      <w:r>
        <w:softHyphen/>
        <w:t>го образа жизни, составления и реализации здоровьесберегающего режима дня, осуществляют контроль его выполнения. Поддерживают чистоту и порядок в помещениях, соблю</w:t>
      </w:r>
      <w:r>
        <w:t>дают санитар</w:t>
      </w:r>
      <w:r>
        <w:softHyphen/>
        <w:t>но-гигиенических нормы труда и отдыха.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-Получают представление о возможном негативном влиянии компьютерных игр, телевиде</w:t>
      </w:r>
      <w:r>
        <w:softHyphen/>
        <w:t>ния, рекламы на здоровье человека в рамках бесед с педагогами, медицинскими работниками, ро</w:t>
      </w:r>
      <w:r>
        <w:softHyphen/>
        <w:t>дителями.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 xml:space="preserve">-Получают системные </w:t>
      </w:r>
      <w:r>
        <w:t>знания о факторах, негативно влияющих на здоровье человека (сни</w:t>
      </w:r>
      <w:r>
        <w:softHyphen/>
        <w:t>женная двигательная активность, инфекционные заболевания, переутомление и т.д.), о существо</w:t>
      </w:r>
      <w:r>
        <w:softHyphen/>
        <w:t>вании и причинах возникновения зависимостей от табака, алкоголя, наркотиков и других психоак</w:t>
      </w:r>
      <w:r>
        <w:softHyphen/>
        <w:t xml:space="preserve">тивных </w:t>
      </w:r>
      <w:r>
        <w:t>веществ, участия в азартных играх, их разрушительном влиянии на здоровье в ходе бесед с педагогами, медицинскими работниками, родителями, просмотра и обсуждения фильмов, тренин</w:t>
      </w:r>
      <w:r>
        <w:softHyphen/>
        <w:t>гов, дискуссий, ролевых игр и т.д.;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t>-Приобретают навык противостояния негативно</w:t>
      </w:r>
      <w:r>
        <w:t>му влиянию сверстников и взрослых (научиться говорить «нет») в ходе дискуссий, тренингов, ролевых игр.</w:t>
      </w:r>
    </w:p>
    <w:p w:rsidR="00C85E23" w:rsidRDefault="001D79D4">
      <w:pPr>
        <w:pStyle w:val="80"/>
        <w:shd w:val="clear" w:color="auto" w:fill="auto"/>
        <w:spacing w:before="0"/>
        <w:ind w:left="4660"/>
        <w:jc w:val="left"/>
      </w:pPr>
      <w:r>
        <w:t>Программа «Здоровье»</w:t>
      </w:r>
    </w:p>
    <w:p w:rsidR="00C85E23" w:rsidRDefault="001D79D4">
      <w:pPr>
        <w:pStyle w:val="70"/>
        <w:shd w:val="clear" w:color="auto" w:fill="auto"/>
        <w:ind w:left="520" w:firstLine="560"/>
        <w:jc w:val="both"/>
      </w:pPr>
      <w:r>
        <w:t>Ключевые проблемы, на разрешение которых направлен проект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  <w:jc w:val="left"/>
      </w:pPr>
      <w:r>
        <w:t xml:space="preserve">Формирование ценности и здорового образа жизни является приоритетной </w:t>
      </w:r>
      <w:r>
        <w:t>задачей образо</w:t>
      </w:r>
      <w:r>
        <w:softHyphen/>
        <w:t>вательного учреждения.</w:t>
      </w:r>
    </w:p>
    <w:p w:rsidR="00C85E23" w:rsidRDefault="001D79D4">
      <w:pPr>
        <w:pStyle w:val="21"/>
        <w:shd w:val="clear" w:color="auto" w:fill="auto"/>
        <w:spacing w:before="0"/>
        <w:ind w:left="520" w:firstLine="700"/>
        <w:jc w:val="left"/>
      </w:pPr>
      <w:r>
        <w:t>Анализ здоровьесберегающей среды и состояния здоровья обучающихся МБОУ «СШ№19» выявил ряд вопросов, требующих инновационных подходов: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32"/>
        </w:tabs>
        <w:spacing w:before="0" w:line="427" w:lineRule="exact"/>
        <w:ind w:left="880" w:firstLine="0"/>
      </w:pPr>
      <w:r>
        <w:t>Развитие инфраструктуры образовательного учреждения;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32"/>
        </w:tabs>
        <w:spacing w:before="0" w:line="427" w:lineRule="exact"/>
        <w:ind w:left="880" w:firstLine="0"/>
      </w:pPr>
      <w:r>
        <w:t>Создание благоприятного психоло</w:t>
      </w:r>
      <w:r>
        <w:t>гического климата;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32"/>
        </w:tabs>
        <w:spacing w:before="0" w:line="427" w:lineRule="exact"/>
        <w:ind w:left="880" w:firstLine="0"/>
      </w:pPr>
      <w:r>
        <w:t>Обеспечение рационального и безопасного образовательного процесса;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32"/>
        </w:tabs>
        <w:spacing w:before="0" w:line="427" w:lineRule="exact"/>
        <w:ind w:left="880" w:firstLine="0"/>
      </w:pPr>
      <w:r>
        <w:t>Организация физкультурно-оздоровительной работы;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32"/>
        </w:tabs>
        <w:spacing w:before="0"/>
        <w:ind w:left="880" w:firstLine="0"/>
      </w:pPr>
      <w:r>
        <w:t>Обеспечение рационального питания обучающихся МБОУ «СШ №19».</w:t>
      </w:r>
    </w:p>
    <w:p w:rsidR="00C85E23" w:rsidRDefault="001D79D4">
      <w:pPr>
        <w:pStyle w:val="21"/>
        <w:shd w:val="clear" w:color="auto" w:fill="auto"/>
        <w:spacing w:before="0"/>
        <w:ind w:left="1220" w:right="500" w:firstLine="580"/>
      </w:pPr>
      <w:r>
        <w:t>Для определения эффективных мер и форм деятельности педагоги</w:t>
      </w:r>
      <w:r>
        <w:t xml:space="preserve">ческого коллектива по реализации здоровьесберегающих технологий в рамках программы развития МБОУ «СШ №19» </w:t>
      </w:r>
      <w:r>
        <w:lastRenderedPageBreak/>
        <w:t>разработана программа «Здоровье».</w:t>
      </w:r>
    </w:p>
    <w:p w:rsidR="00C85E23" w:rsidRDefault="001D79D4">
      <w:pPr>
        <w:pStyle w:val="21"/>
        <w:shd w:val="clear" w:color="auto" w:fill="auto"/>
        <w:spacing w:before="0"/>
        <w:ind w:left="1220" w:right="500" w:firstLine="580"/>
      </w:pPr>
      <w:r>
        <w:t>Для успешной реализации целей и задач программы, в целях оптимизации деятельно</w:t>
      </w:r>
      <w:r>
        <w:softHyphen/>
        <w:t>сти по сохранению здоровья обучающихс</w:t>
      </w:r>
      <w:r>
        <w:t>я разработаны6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23"/>
        </w:tabs>
        <w:spacing w:before="0"/>
        <w:ind w:left="520" w:firstLine="560"/>
      </w:pPr>
      <w:r>
        <w:t>план развития здоровьесберегающей среды в МБОУ «СШ №19» на 2016-2018 годы,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29"/>
        </w:tabs>
        <w:spacing w:before="0"/>
        <w:ind w:left="520" w:right="500" w:firstLine="560"/>
      </w:pPr>
      <w:r>
        <w:t>система валеологических мероприятий в разделе «Здоровье» комплексной программы вос</w:t>
      </w:r>
      <w:r>
        <w:softHyphen/>
        <w:t>питания обучающихся;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43"/>
        </w:tabs>
        <w:spacing w:before="0"/>
        <w:ind w:left="520" w:right="500" w:firstLine="560"/>
      </w:pPr>
      <w:r>
        <w:t xml:space="preserve">Программа формирования ценности здоровья и здорового образа </w:t>
      </w:r>
      <w:r>
        <w:t>жизни обучающихся МБОУ «СШ №19», которая включает комплекс знаний, установок, личностных ориентиров и норм поведения, обеспечивающих сохранение и укрепление физического и психологического здо</w:t>
      </w:r>
      <w:r>
        <w:softHyphen/>
        <w:t>ровья как одного из ценностных составляющих, способствующих позн</w:t>
      </w:r>
      <w:r>
        <w:t>авательному и эмоциональ</w:t>
      </w:r>
      <w:r>
        <w:softHyphen/>
        <w:t>ному развитию ученика, достижению планируемых результатов освоения основной образователь</w:t>
      </w:r>
      <w:r>
        <w:softHyphen/>
        <w:t>ной программы начального общего образования.</w:t>
      </w:r>
    </w:p>
    <w:p w:rsidR="00C85E23" w:rsidRDefault="001D79D4">
      <w:pPr>
        <w:pStyle w:val="70"/>
        <w:shd w:val="clear" w:color="auto" w:fill="auto"/>
        <w:ind w:left="520" w:firstLine="560"/>
        <w:jc w:val="both"/>
      </w:pPr>
      <w:r>
        <w:t>Замысел (ведущая идея) программы: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700"/>
        <w:jc w:val="left"/>
      </w:pPr>
      <w:r>
        <w:t xml:space="preserve">Обеспечение оптимальных условий в системе образования МБОУ «СШ </w:t>
      </w:r>
      <w:r>
        <w:t>№19» для укрепле</w:t>
      </w:r>
      <w:r>
        <w:softHyphen/>
        <w:t>ния и сохранения здоровья обучающихся.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560"/>
      </w:pPr>
      <w:r>
        <w:rPr>
          <w:rStyle w:val="24"/>
        </w:rPr>
        <w:t xml:space="preserve">Цель: </w:t>
      </w:r>
      <w:r>
        <w:t>создание валеологической образовательной среды, способствующей развитию физи</w:t>
      </w:r>
      <w:r>
        <w:softHyphen/>
        <w:t xml:space="preserve">ческого, психического и социального здоровья, формирующей способность к здравому творчеству и обеспечивающей высокий </w:t>
      </w:r>
      <w:r>
        <w:t>потенциал творческих способностей каждого обучающегося.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>Задачи: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32"/>
        </w:tabs>
        <w:spacing w:before="0"/>
        <w:ind w:left="880" w:firstLine="0"/>
      </w:pPr>
      <w:r>
        <w:t>Воспитание у школьников потребностей к здоровому образу жизни;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32"/>
        </w:tabs>
        <w:spacing w:before="0"/>
        <w:ind w:left="1220" w:right="840" w:hanging="340"/>
        <w:jc w:val="left"/>
      </w:pPr>
      <w:r>
        <w:t>Обучение умению делать осознанный выбор поступков, поведения, позволяющих сохра</w:t>
      </w:r>
      <w:r>
        <w:softHyphen/>
        <w:t>нить и укрепить здоровье;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18" w:lineRule="exact"/>
        <w:ind w:left="1240" w:right="620" w:hanging="360"/>
        <w:jc w:val="left"/>
      </w:pPr>
      <w:r>
        <w:t xml:space="preserve">Формирование </w:t>
      </w:r>
      <w:r>
        <w:t>представлений об основных компонентах культуры здоровья и здорового образа жизни;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18" w:lineRule="exact"/>
        <w:ind w:left="1240" w:right="620" w:hanging="360"/>
        <w:jc w:val="left"/>
      </w:pPr>
      <w:r>
        <w:t>Формирование навыков личной гигиены, готовности самостоятельно поддерживать свое здоровье;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18" w:lineRule="exact"/>
        <w:ind w:left="1240" w:right="620" w:hanging="360"/>
        <w:jc w:val="left"/>
      </w:pPr>
      <w:r>
        <w:t>Формирование у обучающихся навыков безопасной жизни, чувства ответственности за со</w:t>
      </w:r>
      <w:r>
        <w:softHyphen/>
      </w:r>
      <w:r>
        <w:t>хранение и укрепление своего здоровья;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18" w:lineRule="exact"/>
        <w:ind w:left="1240" w:right="860" w:hanging="360"/>
      </w:pPr>
      <w:r>
        <w:t>Формирование знаний о здоровье, о факторах его формирующих, укрепляющих и разру</w:t>
      </w:r>
      <w:r>
        <w:softHyphen/>
        <w:t>шающих;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22" w:lineRule="exact"/>
        <w:ind w:left="1240" w:hanging="360"/>
      </w:pPr>
      <w:r>
        <w:t>Осуществление профилактики заболеваний;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22" w:lineRule="exact"/>
        <w:ind w:left="1240" w:right="860" w:hanging="360"/>
      </w:pPr>
      <w:r>
        <w:t>Формирование представлений о правильном (здоровом) питании, его режиме, структуре, полезн</w:t>
      </w:r>
      <w:r>
        <w:t>ых продуктах;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22" w:lineRule="exact"/>
        <w:ind w:left="1240" w:right="860" w:hanging="360"/>
      </w:pPr>
      <w:r>
        <w:t>Формирование представлений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22" w:lineRule="exact"/>
        <w:ind w:left="1240" w:hanging="360"/>
      </w:pPr>
      <w:r>
        <w:lastRenderedPageBreak/>
        <w:t>Обучение элементарным навыкам эмоциональной разгрузки (релак</w:t>
      </w:r>
      <w:r>
        <w:t>сации);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22" w:lineRule="exact"/>
        <w:ind w:left="1240" w:hanging="360"/>
      </w:pPr>
      <w:r>
        <w:t>Формирование навыков позитивного коммуникативного общения.</w:t>
      </w:r>
    </w:p>
    <w:p w:rsidR="00C85E23" w:rsidRDefault="001D79D4">
      <w:pPr>
        <w:pStyle w:val="70"/>
        <w:shd w:val="clear" w:color="auto" w:fill="auto"/>
        <w:spacing w:line="422" w:lineRule="exact"/>
        <w:ind w:left="1080" w:firstLine="0"/>
      </w:pPr>
      <w:r>
        <w:t>Возможные риски: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22" w:lineRule="exact"/>
        <w:ind w:left="1240" w:hanging="360"/>
      </w:pPr>
      <w:r>
        <w:t>Пассивность обучающихся, родителей, учителей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22" w:lineRule="exact"/>
        <w:ind w:left="1240" w:hanging="360"/>
      </w:pPr>
      <w:r>
        <w:t>Перегрузка обучающихся;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224"/>
        </w:tabs>
        <w:spacing w:before="0" w:line="422" w:lineRule="exact"/>
        <w:ind w:left="1240" w:hanging="360"/>
      </w:pPr>
      <w:r>
        <w:t>Финансовые ограничения.</w:t>
      </w:r>
    </w:p>
    <w:p w:rsidR="00C85E23" w:rsidRDefault="001D79D4">
      <w:pPr>
        <w:pStyle w:val="70"/>
        <w:shd w:val="clear" w:color="auto" w:fill="auto"/>
        <w:spacing w:line="422" w:lineRule="exact"/>
        <w:ind w:left="1080" w:firstLine="0"/>
      </w:pPr>
      <w:r>
        <w:t>Финансовый механизм реализации проекта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943"/>
        </w:tabs>
        <w:spacing w:before="0" w:line="422" w:lineRule="exact"/>
        <w:ind w:left="1580" w:firstLine="0"/>
      </w:pPr>
      <w:r>
        <w:t>Бюджет школы;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943"/>
        </w:tabs>
        <w:spacing w:before="0" w:line="422" w:lineRule="exact"/>
        <w:ind w:left="1580" w:firstLine="0"/>
      </w:pPr>
      <w:r>
        <w:t xml:space="preserve">Надтарифный фонд </w:t>
      </w:r>
      <w:r>
        <w:t>образовательного учреждения;</w:t>
      </w:r>
    </w:p>
    <w:p w:rsidR="00C85E23" w:rsidRDefault="001D79D4">
      <w:pPr>
        <w:pStyle w:val="21"/>
        <w:numPr>
          <w:ilvl w:val="0"/>
          <w:numId w:val="30"/>
        </w:numPr>
        <w:shd w:val="clear" w:color="auto" w:fill="auto"/>
        <w:tabs>
          <w:tab w:val="left" w:pos="1943"/>
        </w:tabs>
        <w:spacing w:before="0" w:line="220" w:lineRule="exact"/>
        <w:ind w:left="1580" w:firstLine="0"/>
      </w:pPr>
      <w:r>
        <w:t>Спонсорские средства.</w:t>
      </w:r>
    </w:p>
    <w:p w:rsidR="00C85E23" w:rsidRDefault="001D79D4">
      <w:pPr>
        <w:pStyle w:val="2c"/>
        <w:framePr w:w="10224" w:wrap="notBeside" w:vAnchor="text" w:hAnchor="text" w:xAlign="center" w:y="1"/>
        <w:shd w:val="clear" w:color="auto" w:fill="auto"/>
        <w:spacing w:line="220" w:lineRule="exact"/>
      </w:pPr>
      <w:r>
        <w:t>Основные мероприятия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2270"/>
        <w:gridCol w:w="2275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left="1380" w:firstLine="0"/>
              <w:jc w:val="left"/>
            </w:pPr>
            <w:r>
              <w:rPr>
                <w:rStyle w:val="22"/>
              </w:rPr>
              <w:t>Основные мероприятия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after="120" w:line="220" w:lineRule="exact"/>
              <w:ind w:left="1080" w:firstLine="0"/>
              <w:jc w:val="left"/>
            </w:pPr>
            <w:r>
              <w:rPr>
                <w:rStyle w:val="22"/>
              </w:rPr>
              <w:t>Сроки,</w:t>
            </w:r>
          </w:p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right"/>
            </w:pPr>
            <w:r>
              <w:rPr>
                <w:rStyle w:val="22"/>
              </w:rPr>
              <w:t>исполнители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</w:rPr>
              <w:t>Формы кон</w:t>
            </w:r>
            <w:r>
              <w:rPr>
                <w:rStyle w:val="22"/>
              </w:rPr>
              <w:softHyphen/>
              <w:t>троля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left="3940" w:firstLine="0"/>
              <w:jc w:val="left"/>
            </w:pPr>
            <w:r>
              <w:rPr>
                <w:rStyle w:val="22"/>
              </w:rPr>
              <w:t>Методическое обеспечение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Активизация освоения и реализации в образова</w:t>
            </w:r>
            <w:r>
              <w:softHyphen/>
              <w:t xml:space="preserve">тельном процессе эффективных </w:t>
            </w:r>
            <w:r>
              <w:t>здоровьесберегаю</w:t>
            </w:r>
            <w:r>
              <w:softHyphen/>
              <w:t>щих технологий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Постоянно, зам. 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74" w:lineRule="exact"/>
              <w:ind w:firstLine="240"/>
            </w:pPr>
            <w:r>
              <w:t>Посещение уро</w:t>
            </w:r>
            <w:r>
              <w:softHyphen/>
              <w:t>ков, мониторинг, анализ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Участие в научно-практических конференциях, се</w:t>
            </w:r>
            <w:r>
              <w:softHyphen/>
              <w:t>минарах, педсоветах, тематических совещаниях, направленных на формирование здорового образа жиз0ни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69" w:lineRule="exact"/>
              <w:ind w:firstLine="260"/>
            </w:pPr>
            <w:r>
              <w:t>Постоянно, зам. 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firstLine="240"/>
            </w:pPr>
            <w:r>
              <w:t>Протоколы.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Комплексная оценка состояния здоровья обучаю</w:t>
            </w:r>
            <w:r>
              <w:softHyphen/>
              <w:t>щихся и сотрудников школы на основании обследо</w:t>
            </w:r>
            <w:r>
              <w:softHyphen/>
              <w:t>вания с привлечением узких специалистов.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Декабрь, апрель, зам.директора по ВР, фельдшер ОУ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4" w:wrap="notBeside" w:vAnchor="text" w:hAnchor="text" w:xAlign="center" w:y="1"/>
              <w:shd w:val="clear" w:color="auto" w:fill="auto"/>
              <w:spacing w:before="0" w:line="220" w:lineRule="exact"/>
              <w:ind w:firstLine="240"/>
            </w:pPr>
            <w:r>
              <w:t>Мониторинг</w:t>
            </w:r>
          </w:p>
        </w:tc>
      </w:tr>
    </w:tbl>
    <w:p w:rsidR="00C85E23" w:rsidRDefault="00C85E23">
      <w:pPr>
        <w:framePr w:w="10224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2270"/>
        <w:gridCol w:w="2280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</w:pPr>
            <w:r>
              <w:t xml:space="preserve">Анализ </w:t>
            </w:r>
            <w:r>
              <w:t>состояния здоровья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Осуществление контроля за расписанием уроков и учебной нагрузкой обучающихся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69" w:lineRule="exact"/>
              <w:ind w:firstLine="260"/>
            </w:pPr>
            <w:r>
              <w:t>Постоянно, зам. директора по УВР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20" w:lineRule="exact"/>
              <w:ind w:firstLine="260"/>
            </w:pPr>
            <w:r>
              <w:t>Экспертиза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Организация и проведение ДДРК (дней диагности</w:t>
            </w:r>
            <w:r>
              <w:softHyphen/>
              <w:t xml:space="preserve">ки, коррекции и регулирования), направленных на изучение </w:t>
            </w:r>
            <w:r>
              <w:t>здоровьсберегающий системы ОУ и выра</w:t>
            </w:r>
            <w:r>
              <w:softHyphen/>
              <w:t>ботке мер по укреплению и сохранению здоровья обучающихся МБОУ «СШ №19»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Декабрь, зам. ди</w:t>
            </w:r>
            <w:r>
              <w:softHyphen/>
              <w:t>ректора по УМК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20" w:lineRule="exact"/>
              <w:ind w:firstLine="260"/>
            </w:pPr>
            <w:r>
              <w:t>Мониторинг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</w:pPr>
            <w:r>
              <w:t xml:space="preserve">Контроль соблюдения санитарно-гигиенических требований к организации учебно-воспитательного процесса, </w:t>
            </w:r>
            <w:r>
              <w:t>питания обучающихся.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69" w:lineRule="exact"/>
              <w:ind w:firstLine="260"/>
            </w:pPr>
            <w:r>
              <w:t>Постоянно, зам. директора по УВР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Посещение уро</w:t>
            </w:r>
            <w:r>
              <w:softHyphen/>
              <w:t>ков, опрос, анкети</w:t>
            </w:r>
            <w:r>
              <w:softHyphen/>
              <w:t>рование, наблюде</w:t>
            </w:r>
            <w:r>
              <w:softHyphen/>
              <w:t>ния.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Организация социально-психологического про</w:t>
            </w:r>
            <w:r>
              <w:softHyphen/>
              <w:t>свещения по вопросам укрепления здоровья, профи</w:t>
            </w:r>
            <w:r>
              <w:softHyphen/>
              <w:t xml:space="preserve">лактики употребления психоактивных веществ (по плану </w:t>
            </w:r>
            <w:r>
              <w:t>каждого года)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Постоянно, коор</w:t>
            </w:r>
            <w:r>
              <w:softHyphen/>
              <w:t>динатор по профи</w:t>
            </w:r>
            <w:r>
              <w:softHyphen/>
              <w:t>лактике ПАВ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20" w:lineRule="exact"/>
              <w:ind w:firstLine="260"/>
            </w:pPr>
            <w:r>
              <w:t>Мониторинг.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69" w:lineRule="exact"/>
              <w:ind w:firstLine="260"/>
            </w:pPr>
            <w:r>
              <w:t>Оказание лечебно-оздоровительной помощи. Про</w:t>
            </w:r>
            <w:r>
              <w:softHyphen/>
              <w:t>филактика заболеваний, осмотр, прививки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</w:pPr>
            <w:r>
              <w:t>Ежедневно, фель</w:t>
            </w:r>
            <w:r>
              <w:softHyphen/>
              <w:t>дшер ОУ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69" w:lineRule="exact"/>
              <w:ind w:firstLine="260"/>
            </w:pPr>
            <w:r>
              <w:t>Наблюдения, ан</w:t>
            </w:r>
            <w:r>
              <w:softHyphen/>
              <w:t>кетирование.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 xml:space="preserve">Информационно-художественное оформление школы </w:t>
            </w:r>
            <w:r>
              <w:t>по пропаганде здорового и безопасного обра</w:t>
            </w:r>
            <w:r>
              <w:softHyphen/>
              <w:t>за жизни: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90"/>
              </w:tabs>
              <w:spacing w:before="0" w:line="274" w:lineRule="exact"/>
              <w:ind w:firstLine="260"/>
            </w:pPr>
            <w:r>
              <w:t>уголок здоровья;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90"/>
              </w:tabs>
              <w:spacing w:before="0" w:line="274" w:lineRule="exact"/>
              <w:ind w:firstLine="260"/>
            </w:pPr>
            <w:r>
              <w:t>уголок «Распорядок дня» в классах;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ind w:firstLine="260"/>
            </w:pPr>
            <w:r>
              <w:t>сменные тематические выставки творческих ра</w:t>
            </w:r>
            <w:r>
              <w:softHyphen/>
              <w:t>бот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99"/>
              </w:tabs>
              <w:spacing w:before="0" w:line="274" w:lineRule="exact"/>
              <w:ind w:firstLine="260"/>
            </w:pPr>
            <w:r>
              <w:t>информационные сменные стенды «Будь здоров!»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В течение учебно</w:t>
            </w:r>
            <w:r>
              <w:softHyphen/>
              <w:t>го года, учитель ИЗО, классные ру</w:t>
            </w:r>
            <w:r>
              <w:softHyphen/>
            </w:r>
            <w:r>
              <w:t>ководители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20" w:lineRule="exact"/>
              <w:ind w:firstLine="260"/>
            </w:pPr>
            <w:r>
              <w:t>Мониторинг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</w:pPr>
            <w:r>
              <w:t>Проведение тематических классных часов, лекций, тренингов с привлечением родителей и специали</w:t>
            </w:r>
            <w:r>
              <w:softHyphen/>
              <w:t>стов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1 раз в триместр, классные руково</w:t>
            </w:r>
            <w:r>
              <w:softHyphen/>
              <w:t>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Посещение заня</w:t>
            </w:r>
            <w:r>
              <w:softHyphen/>
              <w:t>тий, опрос участ</w:t>
            </w:r>
            <w:r>
              <w:softHyphen/>
              <w:t>ников, наблюдения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 xml:space="preserve">Обеспечение условий для предупреждения </w:t>
            </w:r>
            <w:r>
              <w:t>травм в образовательном учреждении, соблюдения техники безопасности при проведении учебного процесса и организации внеклассной деятельности: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12"/>
              </w:tabs>
              <w:spacing w:before="0" w:line="274" w:lineRule="exact"/>
              <w:ind w:firstLine="260"/>
            </w:pPr>
            <w:r>
              <w:t>плановые и дополнительные занятия с педагога</w:t>
            </w:r>
            <w:r>
              <w:softHyphen/>
              <w:t>ми, родителями, обучающимися;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99"/>
              </w:tabs>
              <w:spacing w:before="0" w:line="274" w:lineRule="exact"/>
              <w:ind w:firstLine="260"/>
            </w:pPr>
            <w:r>
              <w:t>индивидуальные консультации;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36"/>
              </w:tabs>
              <w:spacing w:before="0" w:line="274" w:lineRule="exact"/>
              <w:ind w:firstLine="260"/>
            </w:pPr>
            <w:r>
              <w:t>инструктажи</w:t>
            </w:r>
            <w:r>
              <w:t xml:space="preserve"> перед каждым внеклассным меро</w:t>
            </w:r>
            <w:r>
              <w:softHyphen/>
              <w:t>приятием...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1 раз в триместр; инженер по ОТ и ТБ, классные руко</w:t>
            </w:r>
            <w:r>
              <w:softHyphen/>
              <w:t>водители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20" w:lineRule="exact"/>
              <w:ind w:firstLine="260"/>
            </w:pPr>
            <w:r>
              <w:t>Протокол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69" w:lineRule="exact"/>
              <w:ind w:firstLine="260"/>
            </w:pPr>
            <w:r>
              <w:t>Пропаганда здорового образа жизни в системе со</w:t>
            </w:r>
            <w:r>
              <w:softHyphen/>
              <w:t>циально-досуговых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  <w:jc w:val="left"/>
            </w:pPr>
            <w:r>
              <w:t>в течение года, педагоги- организаторы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20" w:lineRule="exact"/>
              <w:ind w:firstLine="260"/>
            </w:pPr>
            <w:r>
              <w:t>Мониторинг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</w:pPr>
            <w:r>
              <w:t xml:space="preserve">Участие в </w:t>
            </w:r>
            <w:r>
              <w:t>Двухмесячнике по пропаганде здорового образа жизни и правовых знаний. Марафон «Мой выбор»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Октябрь, декабрь, зам.директора по ВР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20" w:lineRule="exact"/>
              <w:ind w:firstLine="260"/>
            </w:pPr>
            <w:r>
              <w:t>Мониторинг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Организация деятельности сенсорной комнаты в целях снятия эмоциональных стрессов у обучаю</w:t>
            </w:r>
            <w:r>
              <w:softHyphen/>
              <w:t>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</w:pPr>
            <w:r>
              <w:t>В течение учебно</w:t>
            </w:r>
            <w:r>
              <w:softHyphen/>
              <w:t xml:space="preserve">го </w:t>
            </w:r>
            <w:r>
              <w:t>года, педагог- психолог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69" w:lineRule="exact"/>
              <w:ind w:firstLine="260"/>
            </w:pPr>
            <w:r>
              <w:t>Наблюдение, от</w:t>
            </w:r>
            <w:r>
              <w:softHyphen/>
              <w:t>чет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</w:pPr>
            <w:r>
              <w:t>Активизация спортивно-массовой работы: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</w:pPr>
            <w:r>
              <w:t>- школьные соревнования «Сильные, смелые, лов</w:t>
            </w:r>
            <w:r>
              <w:softHyphen/>
              <w:t>кие», «В здоровом теле, здоровый дух!», «Русские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В соотвествии с планом, руководи</w:t>
            </w:r>
            <w:r>
              <w:softHyphen/>
              <w:t>тель МО учителей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5E23" w:rsidRDefault="00C85E23">
      <w:pPr>
        <w:framePr w:w="10229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2270"/>
        <w:gridCol w:w="2280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lastRenderedPageBreak/>
              <w:t xml:space="preserve">богатыри», «Веселые </w:t>
            </w:r>
            <w:r>
              <w:t>старты», соревнования по бас</w:t>
            </w:r>
            <w:r>
              <w:softHyphen/>
              <w:t>кетболу, волейболу, военизированные эстафеты «Патриот» и т.д.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99"/>
              </w:tabs>
              <w:spacing w:before="0" w:line="274" w:lineRule="exact"/>
              <w:ind w:firstLine="260"/>
            </w:pPr>
            <w:r>
              <w:t>городская Спартикиада;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99"/>
              </w:tabs>
              <w:spacing w:before="0" w:line="274" w:lineRule="exact"/>
              <w:ind w:firstLine="260"/>
            </w:pPr>
            <w:r>
              <w:t>губернаторские состязания.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физической куль</w:t>
            </w:r>
            <w:r>
              <w:softHyphen/>
              <w:t>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</w:pPr>
            <w:r>
              <w:t>Ежеурочное проведение динамических пауз и физ- кульминуток, гимнастика для глаз «Зоркость»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40"/>
            </w:pPr>
            <w:r>
              <w:t>Постоянно, учи</w:t>
            </w:r>
            <w:r>
              <w:softHyphen/>
              <w:t>теля-предметники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  <w:jc w:val="left"/>
            </w:pPr>
            <w:r>
              <w:t>Посещение уро</w:t>
            </w:r>
            <w:r>
              <w:softHyphen/>
              <w:t>ков, опрос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Активизация работы кружков и секций на базе об</w:t>
            </w:r>
            <w:r>
              <w:softHyphen/>
              <w:t>разовательного учреждения: волейбол, баскетбол, мини футбол, шахматы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40"/>
            </w:pPr>
            <w:r>
              <w:t>Постоянно, зам. директора по ВР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  <w:jc w:val="left"/>
            </w:pPr>
            <w:r>
              <w:t>Посещение заня</w:t>
            </w:r>
            <w:r>
              <w:softHyphen/>
              <w:t>тий, мониторинг.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497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 xml:space="preserve">Межведомственное </w:t>
            </w:r>
            <w:r>
              <w:t>сотрудничество по сохранению и укреплению здоровья обучающихся: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98"/>
              </w:tabs>
              <w:spacing w:before="0" w:line="274" w:lineRule="exact"/>
              <w:ind w:firstLine="260"/>
            </w:pPr>
            <w:r>
              <w:t>муниципальное учреждение «Центральная город</w:t>
            </w:r>
            <w:r>
              <w:softHyphen/>
              <w:t>ская больница» (Детская поликлиника № 1)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-Комиссия по делам несовершеннолетних и защите их прав администрации муниципального образова</w:t>
            </w:r>
            <w:r>
              <w:softHyphen/>
              <w:t>ния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12"/>
              </w:tabs>
              <w:spacing w:before="0" w:line="274" w:lineRule="exact"/>
              <w:ind w:firstLine="260"/>
            </w:pPr>
            <w:r>
              <w:t xml:space="preserve">одел по </w:t>
            </w:r>
            <w:r>
              <w:t>защите прав детства и опеке управления образования администрации муниципального обра</w:t>
            </w:r>
            <w:r>
              <w:softHyphen/>
              <w:t>зования город Нижневартовск;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ind w:firstLine="260"/>
            </w:pPr>
            <w:r>
              <w:t>муниципальное учреждение «Центр психолого</w:t>
            </w:r>
            <w:r>
              <w:softHyphen/>
              <w:t>педагогической помощи населению «Доверие» (ЦПППН «Доверие»)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 xml:space="preserve">-Муниципальное учреждение </w:t>
            </w:r>
            <w:r>
              <w:t>здравоохранения «Психоневрологический диспансер» (МУЗ «ПНД»)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480"/>
              </w:tabs>
              <w:spacing w:before="0" w:line="274" w:lineRule="exact"/>
              <w:ind w:firstLine="260"/>
            </w:pPr>
            <w:r>
              <w:t>Муниципальное учреждение «Комплексный центр социально-досугового обслуживания детей и молодежи»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40"/>
            </w:pPr>
            <w:r>
              <w:t>В течение учебно</w:t>
            </w:r>
            <w:r>
              <w:softHyphen/>
              <w:t>го года, замести</w:t>
            </w:r>
            <w:r>
              <w:softHyphen/>
              <w:t>тель директора по ВР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20" w:lineRule="exact"/>
              <w:ind w:firstLine="260"/>
              <w:jc w:val="left"/>
            </w:pPr>
            <w:r>
              <w:t>Мониторинг.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20" w:lineRule="exact"/>
              <w:ind w:firstLine="260"/>
            </w:pPr>
            <w:r>
              <w:t xml:space="preserve">Организация горячего питания </w:t>
            </w:r>
            <w:r>
              <w:t>обучающихся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69" w:lineRule="exact"/>
              <w:ind w:firstLine="240"/>
            </w:pPr>
            <w:r>
              <w:t>Постоянно, зам. директора по ВР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  <w:jc w:val="left"/>
            </w:pPr>
            <w:r>
              <w:t>Системный мони</w:t>
            </w:r>
            <w:r>
              <w:softHyphen/>
              <w:t>торинг.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Реализация профилактических программ: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70"/>
              </w:tabs>
              <w:spacing w:before="0" w:line="274" w:lineRule="exact"/>
              <w:ind w:firstLine="260"/>
            </w:pPr>
            <w:r>
              <w:t>«Полезные навыки», автор Л.С.Колесова, О.Л. Романова;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-«Полезные привычки», под редакцией О.Л.Романовой;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-«Сталкер», авторы методического пособия Н.А.</w:t>
            </w:r>
            <w:r>
              <w:t xml:space="preserve"> Зубова, С.М. Тимхомиров;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99"/>
              </w:tabs>
              <w:spacing w:before="0" w:line="274" w:lineRule="exact"/>
              <w:ind w:firstLine="260"/>
            </w:pPr>
            <w:r>
              <w:t>программа «ИБИС»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404"/>
              </w:tabs>
              <w:spacing w:before="0" w:line="274" w:lineRule="exact"/>
              <w:ind w:left="260" w:firstLine="0"/>
              <w:jc w:val="left"/>
            </w:pPr>
            <w:r>
              <w:t>программа «Барьер», автор Н.Е. Маркова Д.О.М.(Дети. Образование. Милиция), автор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С.В.Горанская.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40"/>
              <w:jc w:val="left"/>
            </w:pPr>
            <w:r>
              <w:t>В течение года, педагоги- психологи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  <w:jc w:val="left"/>
            </w:pPr>
            <w:r>
              <w:t>Целевые наблю</w:t>
            </w:r>
            <w:r>
              <w:softHyphen/>
              <w:t>дения, контроль учетно-отчетной документации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Коррекционно-развивающая деятельность: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-коррекционно-развивающие занятия по программе Н.П.Локаловой «120 уроков психологического раз</w:t>
            </w:r>
            <w:r>
              <w:softHyphen/>
              <w:t>вития младших школьников», программе Бакановой «Развитие познавательных способностей учащихся классов коррекции», А.А.Осипо</w:t>
            </w:r>
            <w:r>
              <w:t>вой «Диагностика и коррекция внимания», программа для 5-9 лет.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66"/>
              </w:tabs>
              <w:spacing w:before="0" w:line="274" w:lineRule="exact"/>
              <w:ind w:firstLine="260"/>
            </w:pPr>
            <w:r>
              <w:t>использование программы С.В.Крюковой, Н.П.Слободяник «Я учусь владеть собой»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90"/>
              </w:tabs>
              <w:spacing w:before="0" w:line="274" w:lineRule="exact"/>
              <w:ind w:firstLine="260"/>
            </w:pPr>
            <w:r>
              <w:t>занятия по программе «ИБИС»;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10"/>
              </w:tabs>
              <w:spacing w:before="0" w:line="274" w:lineRule="exact"/>
              <w:ind w:firstLine="260"/>
            </w:pPr>
            <w:r>
              <w:t>занятия по программе «Уроки общения для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40"/>
            </w:pPr>
            <w:r>
              <w:t>В течение года, по плану, педагог- психолог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  <w:jc w:val="left"/>
            </w:pPr>
            <w:r>
              <w:t>Целевые наблю</w:t>
            </w:r>
            <w:r>
              <w:softHyphen/>
              <w:t>дения, контроль учетно-отчетной документации.</w:t>
            </w:r>
          </w:p>
        </w:tc>
      </w:tr>
    </w:tbl>
    <w:p w:rsidR="00C85E23" w:rsidRDefault="00C85E23">
      <w:pPr>
        <w:framePr w:w="10229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2270"/>
        <w:gridCol w:w="2280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lastRenderedPageBreak/>
              <w:t>младших подростков» Н.П.Слободяник;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88"/>
              </w:tabs>
              <w:spacing w:before="0" w:line="274" w:lineRule="exact"/>
              <w:ind w:firstLine="260"/>
              <w:jc w:val="left"/>
            </w:pPr>
            <w:r>
              <w:t>занятия по программе «развивающие игры», «До</w:t>
            </w:r>
            <w:r>
              <w:softHyphen/>
              <w:t>рожка к моему внутреннему Я»;</w:t>
            </w:r>
          </w:p>
          <w:p w:rsidR="00C85E23" w:rsidRDefault="001D79D4">
            <w:pPr>
              <w:pStyle w:val="21"/>
              <w:framePr w:w="10229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88"/>
              </w:tabs>
              <w:spacing w:before="0" w:line="274" w:lineRule="exact"/>
              <w:ind w:firstLine="260"/>
              <w:jc w:val="left"/>
            </w:pPr>
            <w:r>
              <w:t xml:space="preserve">занятия с элементами тренинга для обучающихся старших классов «Учись владеть </w:t>
            </w:r>
            <w:r>
              <w:t>собой».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60"/>
              <w:jc w:val="left"/>
            </w:pPr>
            <w:r>
              <w:t>Обновление спортивных залов спортоборудовани</w:t>
            </w:r>
            <w:r>
              <w:softHyphen/>
              <w:t>ем, инвентарем, тренажерами нового поколения.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4" w:lineRule="exact"/>
              <w:ind w:firstLine="240"/>
              <w:jc w:val="left"/>
            </w:pPr>
            <w:r>
              <w:t>зам.директора по АХР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0229" w:wrap="notBeside" w:vAnchor="text" w:hAnchor="text" w:xAlign="center" w:y="1"/>
              <w:shd w:val="clear" w:color="auto" w:fill="auto"/>
              <w:spacing w:before="0" w:line="278" w:lineRule="exact"/>
              <w:ind w:firstLine="260"/>
            </w:pPr>
            <w:r>
              <w:t>Анализ матери</w:t>
            </w:r>
            <w:r>
              <w:softHyphen/>
              <w:t>ально-технического оснащения.</w:t>
            </w:r>
          </w:p>
        </w:tc>
      </w:tr>
    </w:tbl>
    <w:p w:rsidR="00C85E23" w:rsidRDefault="00C85E23">
      <w:pPr>
        <w:framePr w:w="10229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1D79D4">
      <w:pPr>
        <w:pStyle w:val="80"/>
        <w:numPr>
          <w:ilvl w:val="0"/>
          <w:numId w:val="28"/>
        </w:numPr>
        <w:shd w:val="clear" w:color="auto" w:fill="auto"/>
        <w:spacing w:before="1487" w:after="317" w:line="220" w:lineRule="exact"/>
        <w:ind w:left="1080"/>
      </w:pPr>
      <w:r>
        <w:t>СИСТЕМА ОЦЕНКИ ДОСТИЖЕНИИ ПЛАНИРУЕМЫХ РЕЗУЛЬТАТОВ</w:t>
      </w:r>
    </w:p>
    <w:p w:rsidR="00C85E23" w:rsidRDefault="001D79D4">
      <w:pPr>
        <w:pStyle w:val="80"/>
        <w:shd w:val="clear" w:color="auto" w:fill="auto"/>
        <w:spacing w:before="0" w:after="480"/>
        <w:ind w:left="520" w:firstLine="560"/>
        <w:jc w:val="left"/>
      </w:pPr>
      <w:r>
        <w:rPr>
          <w:rStyle w:val="83"/>
          <w:b/>
          <w:bCs/>
        </w:rPr>
        <w:t>ОСВОЕ</w:t>
      </w:r>
      <w:r>
        <w:rPr>
          <w:rStyle w:val="84"/>
          <w:b/>
          <w:bCs/>
        </w:rPr>
        <w:t>НИЯ</w:t>
      </w:r>
      <w:r>
        <w:rPr>
          <w:rStyle w:val="83"/>
          <w:b/>
          <w:bCs/>
        </w:rPr>
        <w:t xml:space="preserve"> ОСНОВНОЙ ОБРАЗОВАТЕЛЬНОЙ программы среднего ОБЩЕГО ОБРАЗОВАНИЯ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Диагностика образовательных результатов учащихся отличается вариативностью и много- аспектностью</w:t>
      </w:r>
      <w:r>
        <w:rPr>
          <w:rStyle w:val="24"/>
        </w:rPr>
        <w:t xml:space="preserve">. </w:t>
      </w:r>
      <w:r>
        <w:t xml:space="preserve">Качество образования анализируется и оценивается педагогическим коллективом с педагогических, </w:t>
      </w:r>
      <w:r>
        <w:t>психологических, концептуальных и социальных позиций.</w:t>
      </w:r>
    </w:p>
    <w:p w:rsidR="00C85E23" w:rsidRDefault="001D79D4">
      <w:pPr>
        <w:pStyle w:val="80"/>
        <w:shd w:val="clear" w:color="auto" w:fill="auto"/>
        <w:spacing w:before="0"/>
        <w:ind w:left="1080"/>
      </w:pPr>
      <w:r>
        <w:t xml:space="preserve">Уровень образованности обучающихся </w:t>
      </w:r>
      <w:r>
        <w:rPr>
          <w:rStyle w:val="81"/>
        </w:rPr>
        <w:t>10-11 классов определяется: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54"/>
        </w:tabs>
        <w:spacing w:before="0"/>
        <w:ind w:left="520" w:firstLine="560"/>
        <w:jc w:val="left"/>
      </w:pPr>
      <w:r>
        <w:t>достижениями в предметных областях при овладении знаниями и умениями по учебным предметам;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58"/>
        </w:tabs>
        <w:spacing w:before="0"/>
        <w:ind w:left="520" w:firstLine="560"/>
        <w:jc w:val="left"/>
      </w:pPr>
      <w:r>
        <w:t>развитием личностных качеств в процессе познания</w:t>
      </w:r>
      <w:r>
        <w:t xml:space="preserve"> (эмоциональной, эстетической, интел</w:t>
      </w:r>
      <w:r>
        <w:softHyphen/>
        <w:t>лектуальной, нравственно-волевой сферы);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58"/>
        </w:tabs>
        <w:spacing w:before="0"/>
        <w:ind w:left="520" w:firstLine="560"/>
        <w:jc w:val="left"/>
      </w:pPr>
      <w:r>
        <w:t>готовностью к решению социально-значимых задач на основе развития процессов самопо</w:t>
      </w:r>
      <w:r>
        <w:softHyphen/>
        <w:t>знания и соблюдения нравственных норм;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42"/>
        </w:tabs>
        <w:spacing w:before="0"/>
        <w:ind w:left="1080" w:firstLine="0"/>
      </w:pPr>
      <w:r>
        <w:t>по результатам олимпиад и конкурсов;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58"/>
        </w:tabs>
        <w:spacing w:before="0"/>
        <w:ind w:left="520" w:firstLine="560"/>
        <w:jc w:val="left"/>
      </w:pPr>
      <w:r>
        <w:t>по уровню сформиров</w:t>
      </w:r>
      <w:r>
        <w:t>анности исследовательской культуры (результаты работы над проек</w:t>
      </w:r>
      <w:r>
        <w:softHyphen/>
        <w:t>тами, реферативным исследованием).</w:t>
      </w:r>
    </w:p>
    <w:p w:rsidR="00C85E23" w:rsidRDefault="001D79D4">
      <w:pPr>
        <w:pStyle w:val="80"/>
        <w:shd w:val="clear" w:color="auto" w:fill="auto"/>
        <w:spacing w:before="0"/>
        <w:ind w:left="1080"/>
      </w:pPr>
      <w:r>
        <w:t xml:space="preserve">Формы аттестации достижений обучающихся </w:t>
      </w:r>
      <w:r>
        <w:rPr>
          <w:rStyle w:val="81"/>
        </w:rPr>
        <w:t>10-11 классов: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42"/>
        </w:tabs>
        <w:spacing w:before="0"/>
        <w:ind w:left="1080" w:firstLine="0"/>
      </w:pPr>
      <w:r>
        <w:t>текущая успеваемость по предметам; промежуточная аттестация по предметам.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42"/>
        </w:tabs>
        <w:spacing w:before="0"/>
        <w:ind w:left="1080" w:firstLine="0"/>
      </w:pPr>
      <w:r>
        <w:t>портфолио личностных достиже</w:t>
      </w:r>
      <w:r>
        <w:t>ний (анализ внеучебной активности обучающихся);</w:t>
      </w:r>
    </w:p>
    <w:p w:rsidR="00C85E23" w:rsidRDefault="001D79D4">
      <w:pPr>
        <w:pStyle w:val="80"/>
        <w:shd w:val="clear" w:color="auto" w:fill="auto"/>
        <w:spacing w:before="0"/>
        <w:ind w:left="1080"/>
      </w:pPr>
      <w:r>
        <w:t xml:space="preserve">Оценка качества ключевых компетенций обучающихся </w:t>
      </w:r>
      <w:r>
        <w:rPr>
          <w:rStyle w:val="81"/>
        </w:rPr>
        <w:t>10-11 классов проводится</w:t>
      </w:r>
    </w:p>
    <w:p w:rsidR="00C85E23" w:rsidRDefault="001D79D4">
      <w:pPr>
        <w:pStyle w:val="21"/>
        <w:shd w:val="clear" w:color="auto" w:fill="auto"/>
        <w:spacing w:before="0"/>
        <w:ind w:left="1080" w:firstLine="0"/>
      </w:pPr>
      <w:r>
        <w:t>в форме: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42"/>
        </w:tabs>
        <w:spacing w:before="0"/>
        <w:ind w:left="1080" w:firstLine="0"/>
      </w:pPr>
      <w:r>
        <w:t>контрольная работа;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42"/>
        </w:tabs>
        <w:spacing w:before="0"/>
        <w:ind w:left="1080" w:firstLine="0"/>
      </w:pPr>
      <w:r>
        <w:t>представление проекта;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42"/>
        </w:tabs>
        <w:spacing w:before="0"/>
        <w:ind w:left="1080" w:firstLine="0"/>
        <w:sectPr w:rsidR="00C85E23">
          <w:headerReference w:type="even" r:id="rId131"/>
          <w:headerReference w:type="default" r:id="rId132"/>
          <w:footerReference w:type="even" r:id="rId133"/>
          <w:footerReference w:type="default" r:id="rId134"/>
          <w:headerReference w:type="first" r:id="rId135"/>
          <w:footerReference w:type="first" r:id="rId136"/>
          <w:pgSz w:w="11900" w:h="16840"/>
          <w:pgMar w:top="900" w:right="365" w:bottom="1246" w:left="337" w:header="0" w:footer="3" w:gutter="0"/>
          <w:cols w:space="720"/>
          <w:noEndnote/>
          <w:docGrid w:linePitch="360"/>
        </w:sectPr>
      </w:pPr>
      <w:r>
        <w:t>защита проекта;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lastRenderedPageBreak/>
        <w:t>тест;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творческая работа;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исследовательская рабо</w:t>
      </w:r>
      <w:r>
        <w:t>та;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сдача нормативов.</w:t>
      </w:r>
    </w:p>
    <w:p w:rsidR="00C85E23" w:rsidRDefault="001D79D4">
      <w:pPr>
        <w:pStyle w:val="21"/>
        <w:shd w:val="clear" w:color="auto" w:fill="auto"/>
        <w:spacing w:before="0"/>
        <w:ind w:left="520" w:firstLine="560"/>
      </w:pPr>
      <w:r>
        <w:rPr>
          <w:rStyle w:val="24"/>
        </w:rPr>
        <w:t xml:space="preserve">Достижения учащихся </w:t>
      </w:r>
      <w:r>
        <w:t>10-11 классов определяются: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по результатам контроля знаний,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по динамике успеваемости от полугодия к окончанию года,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47"/>
        </w:tabs>
        <w:spacing w:before="0"/>
        <w:ind w:left="520" w:right="480" w:firstLine="560"/>
      </w:pPr>
      <w:r>
        <w:t>по результатам промежуточного контроля в 10 классах и государственной итоговой атте</w:t>
      </w:r>
      <w:r>
        <w:softHyphen/>
        <w:t xml:space="preserve">стации в 11 </w:t>
      </w:r>
      <w:r>
        <w:t>классах.</w:t>
      </w:r>
    </w:p>
    <w:p w:rsidR="00C85E23" w:rsidRDefault="001D79D4">
      <w:pPr>
        <w:pStyle w:val="80"/>
        <w:shd w:val="clear" w:color="auto" w:fill="auto"/>
        <w:spacing w:before="0"/>
        <w:ind w:left="520" w:firstLine="560"/>
      </w:pPr>
      <w:r>
        <w:t xml:space="preserve">Формы промежуточного контроля </w:t>
      </w:r>
      <w:r>
        <w:rPr>
          <w:rStyle w:val="81"/>
        </w:rPr>
        <w:t>в 10 классах: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контрольная работа;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представление проекта;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защита проекта;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тест;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творческая работа;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исследовательская работа;</w:t>
      </w:r>
    </w:p>
    <w:p w:rsidR="00C85E23" w:rsidRDefault="001D79D4">
      <w:pPr>
        <w:pStyle w:val="21"/>
        <w:numPr>
          <w:ilvl w:val="0"/>
          <w:numId w:val="29"/>
        </w:numPr>
        <w:shd w:val="clear" w:color="auto" w:fill="auto"/>
        <w:tabs>
          <w:tab w:val="left" w:pos="1336"/>
        </w:tabs>
        <w:spacing w:before="0"/>
        <w:ind w:left="520" w:firstLine="560"/>
      </w:pPr>
      <w:r>
        <w:t>сдача нормативов.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Инструментарий для проведения промежуточной аттестации готовится методическ</w:t>
      </w:r>
      <w:r>
        <w:t>им объ</w:t>
      </w:r>
      <w:r>
        <w:softHyphen/>
        <w:t>единением и утверждается на методическом совете, приказом по образовательному учреждению.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При итоговой оценке освоения обучающимися основной образовательной программы сред</w:t>
      </w:r>
      <w:r>
        <w:softHyphen/>
        <w:t>него общего образования должны учитываться сформированность умений выполнения</w:t>
      </w:r>
      <w:r>
        <w:t xml:space="preserve"> учебно</w:t>
      </w:r>
      <w:r>
        <w:softHyphen/>
        <w:t>исследовательской и проектной деятельности, способность к решению учебно-практических и учебно- познавательных задач по обязательным предметным областям.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t>Промежуточная аттестация и итоговая аттестация результатов освоения основной образо</w:t>
      </w:r>
      <w:r>
        <w:softHyphen/>
        <w:t xml:space="preserve">вательной </w:t>
      </w:r>
      <w:r>
        <w:t>программы среднего общего образования включает две составляющие: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-результаты промежуточной аттестации обучающихся, проводимой образовательным учре</w:t>
      </w:r>
      <w:r>
        <w:softHyphen/>
        <w:t>ждением самостоятельно, отражающие динамику индивидуальных образовательных достижений обучающихся в соответст</w:t>
      </w:r>
      <w:r>
        <w:t>вии с планируемыми результатами освоения основной образовательной программы среднего общего образования;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560"/>
      </w:pPr>
      <w:r>
        <w:t>-результаты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</w:t>
      </w:r>
      <w:r>
        <w:t>ой программы среднего общего образования.</w:t>
      </w:r>
    </w:p>
    <w:p w:rsidR="00C85E23" w:rsidRDefault="001D79D4">
      <w:pPr>
        <w:pStyle w:val="21"/>
        <w:shd w:val="clear" w:color="auto" w:fill="auto"/>
        <w:spacing w:before="0"/>
        <w:ind w:left="520" w:right="480" w:firstLine="700"/>
      </w:pPr>
      <w:r>
        <w:rPr>
          <w:rStyle w:val="24"/>
        </w:rPr>
        <w:t xml:space="preserve">Итоговая аттестация выпускников 11 класса </w:t>
      </w:r>
      <w:r>
        <w:t>проводится на основе Закона РФ «Об обра</w:t>
      </w:r>
      <w:r>
        <w:softHyphen/>
        <w:t>зовании в РФ» от 29 декабря 2012 г № 273-ФЗ, иных нормативных актов, распоряжений Мини</w:t>
      </w:r>
      <w:r>
        <w:softHyphen/>
        <w:t>стерства образования и науки Российской Федер</w:t>
      </w:r>
      <w:r>
        <w:t>ации..</w:t>
      </w:r>
    </w:p>
    <w:p w:rsidR="00C85E23" w:rsidRDefault="001D79D4">
      <w:pPr>
        <w:pStyle w:val="26"/>
        <w:keepNext/>
        <w:keepLines/>
        <w:shd w:val="clear" w:color="auto" w:fill="auto"/>
        <w:spacing w:line="280" w:lineRule="exact"/>
        <w:ind w:left="5720"/>
        <w:sectPr w:rsidR="00C85E23">
          <w:headerReference w:type="even" r:id="rId137"/>
          <w:headerReference w:type="default" r:id="rId138"/>
          <w:footerReference w:type="even" r:id="rId139"/>
          <w:footerReference w:type="default" r:id="rId140"/>
          <w:headerReference w:type="first" r:id="rId141"/>
          <w:pgSz w:w="11900" w:h="16840"/>
          <w:pgMar w:top="1124" w:right="365" w:bottom="1057" w:left="337" w:header="0" w:footer="3" w:gutter="0"/>
          <w:cols w:space="720"/>
          <w:noEndnote/>
          <w:titlePg/>
          <w:docGrid w:linePitch="360"/>
        </w:sectPr>
      </w:pPr>
      <w:bookmarkStart w:id="47" w:name="bookmark46"/>
      <w:r>
        <w:lastRenderedPageBreak/>
        <w:t>111</w:t>
      </w:r>
      <w:bookmarkEnd w:id="47"/>
    </w:p>
    <w:p w:rsidR="00C85E23" w:rsidRDefault="001D79D4">
      <w:pPr>
        <w:pStyle w:val="80"/>
        <w:numPr>
          <w:ilvl w:val="0"/>
          <w:numId w:val="28"/>
        </w:numPr>
        <w:shd w:val="clear" w:color="auto" w:fill="auto"/>
        <w:tabs>
          <w:tab w:val="left" w:pos="1509"/>
        </w:tabs>
        <w:spacing w:before="0" w:after="94" w:line="220" w:lineRule="exact"/>
        <w:ind w:left="1100"/>
      </w:pPr>
      <w:r>
        <w:lastRenderedPageBreak/>
        <w:t>КАЛЕНДАРНЫЙ УЧЕБНЫЙ ГРАФИК.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40"/>
      </w:pPr>
      <w:r>
        <w:t>Календарный учебный график МБОУ «СШ №19», реализующий основную общеобразователь</w:t>
      </w:r>
      <w:r>
        <w:softHyphen/>
        <w:t xml:space="preserve">ную программу основного общего и </w:t>
      </w:r>
      <w:r>
        <w:t>среднего общего образования, формируется в соответствии с Федеральным Законом от 29 декабря 2012 г. № 273-ФЗ «Об образовании в Российской Федера</w:t>
      </w:r>
      <w:r>
        <w:softHyphen/>
        <w:t>ции», с учетом требований СанПин, мнений участников образовательных отношений. При состав</w:t>
      </w:r>
      <w:r>
        <w:softHyphen/>
        <w:t>лении календарного уч</w:t>
      </w:r>
      <w:r>
        <w:t>ебного графика использована полугодовая система организации учебного года в 10-11 -х классах. Календарный учебный график определяет чередование учебной (урочной и внеурочной) деятельности и плановых перерывов для отдыха и иных социальных целей (каникул).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40"/>
      </w:pPr>
      <w:r>
        <w:t>Н</w:t>
      </w:r>
      <w:r>
        <w:t>ачало учебного года- 02.09.2019. Окончание учебного года - 22.05.2020 для 11 классов; 30.05.2020 - 10-е классы.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40"/>
      </w:pPr>
      <w:r>
        <w:t>Продолжительность 2019-2020 учебного года - 34 учебных недели для 11 классов, для 10-х классов - 35 учебных недель.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40"/>
      </w:pPr>
      <w:r>
        <w:t xml:space="preserve">Продолжительность каникул у </w:t>
      </w:r>
      <w:r>
        <w:t>обучающихся 10-11-х классов в течение года - 30 дней: осен</w:t>
      </w:r>
      <w:r>
        <w:softHyphen/>
        <w:t>ние - 9 дней (02.11.2019-10.11.2019), зимние - 12 дней (28.12.2019-08.01.2020), весенние - 9 дней (21.03.2020-29.03.2020), летние каникулы - 10-х классов - 94 дня.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40"/>
      </w:pPr>
      <w:r>
        <w:t xml:space="preserve">Объем количества учебных часов в </w:t>
      </w:r>
      <w:r>
        <w:t xml:space="preserve">год по каждому учебному предмету на каждом уровне обучения определен базисным учебным планом и ориентирован на продолжительность учебного года в X - XI классах - 35 учебных недель в год. Тем самым, календарный учебный график при пятидневной рабочей неделе </w:t>
      </w:r>
      <w:r>
        <w:t>на третьем уровне общего образования рассчитан в 10 классе 175 рабочих (учебных) дней, в 11 классе - 170 рабочих (учебных) дней, не включая выходных и праздничных дней отдыха, и учитывая полный годовой объем учебных часов, определенный Базисным учебным пла</w:t>
      </w:r>
      <w:r>
        <w:t>ном и государственными образовательными стандартами общего образования.</w:t>
      </w:r>
    </w:p>
    <w:p w:rsidR="00C85E23" w:rsidRDefault="001D79D4">
      <w:pPr>
        <w:pStyle w:val="21"/>
        <w:shd w:val="clear" w:color="auto" w:fill="auto"/>
        <w:spacing w:before="0"/>
        <w:ind w:left="520" w:right="500" w:firstLine="440"/>
        <w:sectPr w:rsidR="00C85E23">
          <w:pgSz w:w="11900" w:h="16840"/>
          <w:pgMar w:top="1584" w:right="365" w:bottom="1584" w:left="337" w:header="0" w:footer="3" w:gutter="0"/>
          <w:cols w:space="720"/>
          <w:noEndnote/>
          <w:docGrid w:linePitch="360"/>
        </w:sectPr>
      </w:pPr>
      <w:r>
        <w:t>Сроки проведения промежуточной аттестации: 11-е классы с 15.05.2020-22.05.2020, 10-е клас</w:t>
      </w:r>
      <w:r>
        <w:softHyphen/>
        <w:t>сы с 25.05.2020-30.05.2020. В выпускных 11 классах учебный год заканчивае</w:t>
      </w:r>
      <w:r>
        <w:t>тся по завершении государственной итоговой аттестации.</w:t>
      </w:r>
    </w:p>
    <w:p w:rsidR="00C85E23" w:rsidRDefault="001D79D4">
      <w:pPr>
        <w:pStyle w:val="80"/>
        <w:shd w:val="clear" w:color="auto" w:fill="auto"/>
        <w:spacing w:before="0" w:after="243" w:line="220" w:lineRule="exact"/>
        <w:ind w:left="320"/>
        <w:jc w:val="center"/>
      </w:pPr>
      <w:r>
        <w:lastRenderedPageBreak/>
        <w:t>ОБРАЗОВАТЕЛЬНОГО ПРОЦЕССА ПО ПРОГРАММАМ СРЕДНЕГО ОБЩЕГО ОБРАЗОВАНИЯ</w:t>
      </w:r>
    </w:p>
    <w:p w:rsidR="00C85E23" w:rsidRDefault="001D79D4">
      <w:pPr>
        <w:pStyle w:val="80"/>
        <w:shd w:val="clear" w:color="auto" w:fill="auto"/>
        <w:spacing w:before="0" w:line="220" w:lineRule="exact"/>
        <w:ind w:left="5940"/>
        <w:jc w:val="left"/>
      </w:pPr>
      <w:r>
        <w:t>2019-2020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43"/>
        <w:gridCol w:w="2126"/>
        <w:gridCol w:w="854"/>
        <w:gridCol w:w="1843"/>
        <w:gridCol w:w="3854"/>
        <w:gridCol w:w="4094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Наименование рабочей про</w:t>
            </w:r>
            <w:r>
              <w:rPr>
                <w:rStyle w:val="24"/>
              </w:rPr>
              <w:softHyphen/>
              <w:t>граммы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Кол-</w:t>
            </w:r>
          </w:p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во</w:t>
            </w:r>
          </w:p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Составитель рабочей про</w:t>
            </w:r>
            <w:r>
              <w:rPr>
                <w:rStyle w:val="24"/>
              </w:rPr>
              <w:softHyphen/>
              <w:t>граммы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Основание для </w:t>
            </w:r>
            <w:r>
              <w:rPr>
                <w:rStyle w:val="24"/>
              </w:rPr>
              <w:t>разработки про</w:t>
            </w:r>
            <w:r>
              <w:rPr>
                <w:rStyle w:val="24"/>
              </w:rPr>
              <w:softHyphen/>
              <w:t>граммы (программа, автор)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Используемый учебник, автор, год издания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УОТ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русскому языку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t>Сангаджиева</w:t>
            </w:r>
          </w:p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Н.В.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к учебнику «Русский язык 10-11 классы»</w:t>
            </w:r>
          </w:p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Н.Г. Гольцов, ИВ. Шамшин, М.А.</w:t>
            </w:r>
          </w:p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Мищерина</w:t>
            </w:r>
          </w:p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2016 г.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Гольцова Н.Г., Шамшин И.В.,Мищерина М.А. Русский язык. 10-11 класс. Учебник для общеоб</w:t>
            </w:r>
            <w:r>
              <w:softHyphen/>
              <w:t>разовательных учреждений. - М.: Русское слово, 2016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C85E23" w:rsidRDefault="00C85E23">
            <w:pPr>
              <w:framePr w:w="15187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литературе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t>Сангаджиева</w:t>
            </w:r>
          </w:p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Н.В.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Литература. Программа для обще</w:t>
            </w:r>
            <w:r>
              <w:softHyphen/>
              <w:t>образовательных</w:t>
            </w:r>
            <w:r>
              <w:t xml:space="preserve"> учреждений. 5-11 классы</w:t>
            </w:r>
          </w:p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Под редакцией Т.Ф. Курдюмовой 2016 г.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Демидова Н.А., Колокольцев Е.Н., Курдюмова Т.Ф. и др. / Под ред. Курдюмовой Т.Ф. Литература. 10 класс. Учебник для общеобразова</w:t>
            </w:r>
            <w:r>
              <w:softHyphen/>
              <w:t>тельных учреждений. - М.: Дрофа, 2007,2013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C85E23" w:rsidRDefault="00C85E23">
            <w:pPr>
              <w:framePr w:w="15187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Рабочая </w:t>
            </w:r>
            <w:r>
              <w:t>програм</w:t>
            </w:r>
            <w:r>
              <w:softHyphen/>
              <w:t>ма по алгебре и началам анализа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Гуцу НА.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«Алгебра и начала ма</w:t>
            </w:r>
            <w:r>
              <w:softHyphen/>
              <w:t>тематического анализа 10-11 клас</w:t>
            </w:r>
            <w:r>
              <w:softHyphen/>
              <w:t>сы», 2-е издание, дополненное со</w:t>
            </w:r>
            <w:r>
              <w:softHyphen/>
              <w:t>ставитель: Т.А. Бурмистрова, Москва, «Просвещение», 2016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Алимов Ш.А., Колягин Ю.М. Алгеб</w:t>
            </w:r>
            <w:r>
              <w:softHyphen/>
              <w:t>ра и начала матем</w:t>
            </w:r>
            <w:r>
              <w:t>атического анали</w:t>
            </w:r>
            <w:r>
              <w:softHyphen/>
              <w:t>за. 10-11 класс.. Учеб. для общеобра</w:t>
            </w:r>
            <w:r>
              <w:softHyphen/>
              <w:t>зовательных учреждений базовый и углубл. уровени.- М.: Просвещение, 2019.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C85E23" w:rsidRDefault="00C85E23">
            <w:pPr>
              <w:framePr w:w="15187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геометрии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Гуцу НА.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Программы общеобразовательных учреждений. Геометрия 10-11 классы./Сост. </w:t>
            </w:r>
            <w:r>
              <w:t>Т.А. Бурмистрова - М.: Просвещение, 2016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Атанасян Л.С. Геометрия 10-11 классы. Учебник для общеобразова</w:t>
            </w:r>
            <w:r>
              <w:softHyphen/>
              <w:t>тельных учреждений: базовый и профильные уровни. - М: Просве</w:t>
            </w:r>
            <w:r>
              <w:softHyphen/>
              <w:t>щение, 2009 год</w:t>
            </w:r>
          </w:p>
        </w:tc>
      </w:tr>
    </w:tbl>
    <w:p w:rsidR="00C85E23" w:rsidRDefault="00C85E23">
      <w:pPr>
        <w:framePr w:w="15187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  <w:sectPr w:rsidR="00C85E23">
          <w:headerReference w:type="even" r:id="rId142"/>
          <w:headerReference w:type="default" r:id="rId143"/>
          <w:footerReference w:type="even" r:id="rId144"/>
          <w:footerReference w:type="default" r:id="rId145"/>
          <w:headerReference w:type="first" r:id="rId146"/>
          <w:footerReference w:type="first" r:id="rId147"/>
          <w:pgSz w:w="16840" w:h="11900" w:orient="landscape"/>
          <w:pgMar w:top="1798" w:right="245" w:bottom="1726" w:left="140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54"/>
        <w:gridCol w:w="4094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информати</w:t>
            </w:r>
            <w:r>
              <w:softHyphen/>
              <w:t>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Хамбалева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А.Ю.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Программы «Информатика и ИКТ» на профильном и базовом уровне в старшей школе. Н.Д. Уг- ринович, 2010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Угринович Н.Д. Информатика и ИКТ. Базовый уровень. Учебник для </w:t>
            </w:r>
            <w:r>
              <w:t>10 класса общеобразовательных учреждений: -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М.: БИНОМ. Лаборатория знаний, 2010 г.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физике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Слабодчикова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для общеобразователь</w:t>
            </w:r>
            <w:r>
              <w:softHyphen/>
              <w:t>ных учреждений. 7-11 классы. Шилов В.Ф. 2010 г.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Мякшев Г.Я., Буховцев Б.Б и др. Фи</w:t>
            </w:r>
            <w:r>
              <w:softHyphen/>
            </w:r>
            <w:r>
              <w:t>зика. 10 класс. Учебник для общеоб</w:t>
            </w:r>
            <w:r>
              <w:softHyphen/>
              <w:t>разовательных учреждений с прил. на электрон. носителе: базовый и профильный уровни. - М.: Просве</w:t>
            </w:r>
            <w:r>
              <w:softHyphen/>
              <w:t>щение, 2011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Касьянов В.А. Физика 10 класс. Профильный уровень: учебник для общеобразовательных учреждений. - М.:</w:t>
            </w:r>
            <w:r>
              <w:t xml:space="preserve"> Просвещение, 2013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химии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Плюшкина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А.Е.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полного общего обра</w:t>
            </w:r>
            <w:r>
              <w:softHyphen/>
              <w:t>зования по химии 10-11 классы. Базовый уровень. Гара Н.Н.. 2011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Рудзитис Г.Е., Фельдман Ф.Г. Хи</w:t>
            </w:r>
            <w:r>
              <w:softHyphen/>
              <w:t>мия. 10 класс. Учебник для общеоб</w:t>
            </w:r>
            <w:r>
              <w:softHyphen/>
              <w:t xml:space="preserve">разовательных </w:t>
            </w:r>
            <w:r>
              <w:t>учреждений. - М.: Просвещение,2007,2009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биологии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Плюшкина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А.Е.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среднего (полного) общего образования по биоло- гии.10-11 классы. Базовый уро</w:t>
            </w:r>
            <w:r>
              <w:softHyphen/>
              <w:t>вень. Пасечник В.В..2013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Каменский А.А., Криксунов Е.А., Пасечник</w:t>
            </w:r>
            <w:r>
              <w:t xml:space="preserve"> В.В. Общая биология. 10</w:t>
            </w:r>
            <w:r>
              <w:softHyphen/>
              <w:t>11 классы. Учебник для общеобразо</w:t>
            </w:r>
            <w:r>
              <w:softHyphen/>
              <w:t>вательных учреждений. - М.: Дрофа, 2013 год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54"/>
        <w:gridCol w:w="4094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Английский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английско</w:t>
            </w:r>
            <w:r>
              <w:softHyphen/>
              <w:t>му языку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Судакова А.А.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Куприянова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О.А.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Программы общеобразовательных учреждений курса английского</w:t>
            </w:r>
            <w:r>
              <w:t xml:space="preserve"> языка к УМК Счастливый англий</w:t>
            </w:r>
            <w:r>
              <w:softHyphen/>
              <w:t>ский. Ру</w:t>
            </w:r>
            <w:r>
              <w:rPr>
                <w:lang w:val="en-US" w:eastAsia="en-US" w:bidi="en-US"/>
              </w:rPr>
              <w:t xml:space="preserve">/Happy English.ru </w:t>
            </w:r>
            <w:r>
              <w:t>10-11 кл. Авторы: К.И. Кауфман, М.Ю. Кауфман.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К.И Кауфман, М.Ю. Кауфман. Ан</w:t>
            </w:r>
            <w:r>
              <w:softHyphen/>
              <w:t>глийский язык. 10 класс. Учебник для общеобразовательных учрежде</w:t>
            </w:r>
            <w:r>
              <w:softHyphen/>
              <w:t>ний. - Обнинск: Титул, 2013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</w:r>
            <w:r>
              <w:t>ма по истории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Герасимова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К.А.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Всеобщая история. Программа ос</w:t>
            </w:r>
            <w:r>
              <w:softHyphen/>
              <w:t>новного общего образования по предмету «История» МО РФ, ав</w:t>
            </w:r>
            <w:r>
              <w:softHyphen/>
              <w:t>торская программа под редакцией Н.В. Загладина «Всеобщая исто</w:t>
            </w:r>
            <w:r>
              <w:softHyphen/>
              <w:t>рия», 2012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История России. Программа ос</w:t>
            </w:r>
            <w:r>
              <w:softHyphen/>
              <w:t>новного общего образования по п</w:t>
            </w:r>
            <w:r>
              <w:t>редмету «История» МО РФ, ав</w:t>
            </w:r>
            <w:r>
              <w:softHyphen/>
              <w:t>торская программа под редакцией Сахарова А.Н. 2012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480" w:line="274" w:lineRule="exact"/>
              <w:ind w:firstLine="0"/>
            </w:pPr>
            <w:r>
              <w:t>Сахаров А.Н., Боханов А.Н. История России. 10 класс. Учебник для обще</w:t>
            </w:r>
            <w:r>
              <w:softHyphen/>
              <w:t>образовательных учреждений: базо</w:t>
            </w:r>
            <w:r>
              <w:softHyphen/>
              <w:t>вый и профильный уровни. В 2-х частях. - М.: Русское слово, 2012 год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480" w:line="274" w:lineRule="exact"/>
              <w:ind w:firstLine="0"/>
            </w:pPr>
            <w:r>
              <w:t>Загладин Н.В., Симония Н.А. Все</w:t>
            </w:r>
            <w:r>
              <w:softHyphen/>
              <w:t>общая история 10 класс.Учебник для общеобразовательных учреждений: базовый и профильный уровни. - М.: Русское слово, 2008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Обществозна</w:t>
            </w:r>
            <w:r>
              <w:softHyphen/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истории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Герасимова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К.А.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Обществознание. Программа ос</w:t>
            </w:r>
            <w:r>
              <w:softHyphen/>
            </w:r>
            <w:r>
              <w:t>новного общего образования по предмету «Обществознание» МО РФ, авторская программа под ре</w:t>
            </w:r>
            <w:r>
              <w:softHyphen/>
              <w:t>дакцией Боголюбова Л.Н., Ивано</w:t>
            </w:r>
            <w:r>
              <w:softHyphen/>
              <w:t>вой Л.Ф, Лазебниковой А.Ю. 2012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Боголюбов Л.Н., Аверьянов Ю.А., Белявский А.В. и др. / Под ред. Бо</w:t>
            </w:r>
            <w:r>
              <w:softHyphen/>
              <w:t>голюбова Л.Н., Лазебниковой А.Ю. Общ</w:t>
            </w:r>
            <w:r>
              <w:t>ествознание. 10-11 классы. Учебник для общеобразовательных учреждений: базовый уровень. - М.: Просвещение, 2010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географии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Чебыкина Н.Л.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Программа по географии под ре</w:t>
            </w:r>
            <w:r>
              <w:softHyphen/>
              <w:t>дакцией Душиной И.В., 2012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Максаковский В.П. </w:t>
            </w:r>
            <w:r>
              <w:t>География. 10 класс. Учебник для общеобразова</w:t>
            </w:r>
            <w:r>
              <w:softHyphen/>
              <w:t>тельных учреждений. - М.: Просве</w:t>
            </w:r>
            <w:r>
              <w:softHyphen/>
              <w:t>щение, 2009, 2011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Физическая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физической культуре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Волков Р.Н. Коробкова Г.А.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Программы общеобразовательных учреждений. Комплексная про</w:t>
            </w:r>
            <w:r>
              <w:softHyphen/>
            </w:r>
            <w:r>
              <w:t>грамма физического воспитания. 1-11 класс Автор В.И. Лях, 2007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Физическая культура. 10-11 класс. Учебник для общеобразовательных учреждений под редакцией В.И. Ля</w:t>
            </w:r>
            <w:r>
              <w:softHyphen/>
              <w:t>ха. Москва: Просвещение, 2012 год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54"/>
        <w:gridCol w:w="4094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ОБЖ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Вербицкий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С.Н.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курса «Основы без</w:t>
            </w:r>
            <w:r>
              <w:softHyphen/>
              <w:t>опасности жизнедеятельности». Для учащихся общеобразователь</w:t>
            </w:r>
            <w:r>
              <w:softHyphen/>
              <w:t>ных учреждений.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Латчук В.Н., Марков В.В., Миронов С.К. и др. Основы безопасности жиз</w:t>
            </w:r>
            <w:r>
              <w:softHyphen/>
              <w:t>недеятельности. 10 класс. Учебник для общеобразовательных учрежде</w:t>
            </w:r>
            <w:r>
              <w:softHyphen/>
              <w:t>ний. - М.: Дрофа,</w:t>
            </w:r>
            <w:r>
              <w:t xml:space="preserve"> 2009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  <w:lang w:val="en-US" w:eastAsia="en-US" w:bidi="en-US"/>
              </w:rPr>
              <w:t>w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русскому языку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Сангаджиева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Н.В.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к учебнику «Русский язык 10-11 классы»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Н.Г. Гольцов, ИВ. Шамшин, М.А.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Мищерина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2016 г.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Гольцова Н.Г., Шамшин И.В.,Мищерина М.А. Русский язык. 10- 11 класс. </w:t>
            </w:r>
            <w:r>
              <w:t>Учебник для общеоб</w:t>
            </w:r>
            <w:r>
              <w:softHyphen/>
              <w:t>разовательных учреждений. - М.: Русское слово, 2016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C85E23">
            <w:pPr>
              <w:framePr w:w="15192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литературе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Сангаджиева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Н.В.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Литература. Программа для обще</w:t>
            </w:r>
            <w:r>
              <w:softHyphen/>
              <w:t>образовательных учреждений. 5-11 классы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Под редакцией Т.Ф. Курдюмовой 2016 г.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Демидова Н.А., Колокольцев Е.Н., Курдюмова Т.Ф. и др. / Под ред. Курдюмовой Т.Ф. Литература. 10 класс. Учебник для общеобразова</w:t>
            </w:r>
            <w:r>
              <w:softHyphen/>
              <w:t>тельных учреждений. - М.: Дрофа, 2007,2013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C85E23">
            <w:pPr>
              <w:framePr w:w="15192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алгебре и началам анализа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Пестрякова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«Алгебра и начала ма</w:t>
            </w:r>
            <w:r>
              <w:softHyphen/>
              <w:t>тематического анализа 10-11 клас</w:t>
            </w:r>
            <w:r>
              <w:softHyphen/>
              <w:t>сы», 2-е издание, дополненное со</w:t>
            </w:r>
            <w:r>
              <w:softHyphen/>
              <w:t>ставитель: Т.А. Бурмистрова, Москва, «Просвещение», 2016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Алимов Ш.А., Колягин Ю.М. Алгеб</w:t>
            </w:r>
            <w:r>
              <w:softHyphen/>
              <w:t>ра и начала математического анали</w:t>
            </w:r>
            <w:r>
              <w:softHyphen/>
              <w:t>за. 10-11 класс.. Учеб. для общеобра</w:t>
            </w:r>
            <w:r>
              <w:softHyphen/>
              <w:t>зовательных учреждений базовый и углубл. уровени.- М.: Просвещение, 2019.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C85E23">
            <w:pPr>
              <w:framePr w:w="15192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геометрии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Пестрякова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Е.В.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Программы общеобразовательных учреждений. Геометрия 10-11 классы./Сост. Т.А. Бурмистрова - М.: Просвещение, 2011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Атанасян Л.С. Геометрия 10-11 классы. Учебник для общеобразова</w:t>
            </w:r>
            <w:r>
              <w:softHyphen/>
              <w:t>тельных учреждений: базовый и профильные уровни. - М: Просве</w:t>
            </w:r>
            <w:r>
              <w:softHyphen/>
              <w:t>щение, 2009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C85E23">
            <w:pPr>
              <w:framePr w:w="15192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информати</w:t>
            </w:r>
            <w:r>
              <w:softHyphen/>
              <w:t>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Хамбалева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А.Ю.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Программы «Информатика и ИКТ» на профильном и </w:t>
            </w:r>
            <w:r>
              <w:t>базовом уровне в старшей школе. Н.Д. Уг- ринович, 2010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Угринович Н.Д. Информатика и ИКТ. Профильный уровень. Учебник для 10 класса общеобразовательных учреждений: -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М.: БИНОМ. Лаборатория знаний, 2010 г.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54"/>
        <w:gridCol w:w="4094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физике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Слабодчикова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для общеобразователь</w:t>
            </w:r>
            <w:r>
              <w:softHyphen/>
              <w:t>ных учреждений. 7-11 классы. Шилов В.Ф. 2010 г.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Мякшев Г.Я., Буховцев Б.Б и др. Фи</w:t>
            </w:r>
            <w:r>
              <w:softHyphen/>
              <w:t>зика. 10 класс. Учебник для общеоб</w:t>
            </w:r>
            <w:r>
              <w:softHyphen/>
              <w:t>разовательных учреждений с прил. на электрон. носителе: базовый и профильный уровни. - М.:</w:t>
            </w:r>
            <w:r>
              <w:t xml:space="preserve"> Просве</w:t>
            </w:r>
            <w:r>
              <w:softHyphen/>
              <w:t>щение, 2011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Касьянов В.А. Физика 10 класс. Профильный уровень: учебник для общеобразовательных учреждений. - М.: Просвещение, 2013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химии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Плюшкина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А.Е.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полного общего обра</w:t>
            </w:r>
            <w:r>
              <w:softHyphen/>
              <w:t xml:space="preserve">зования по химии </w:t>
            </w:r>
            <w:r>
              <w:t>10-11 классы. Базовый уровень. Гара Н.Н.. 2011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Рудзитис Г.Е., Фельдман Ф.Г. Хи</w:t>
            </w:r>
            <w:r>
              <w:softHyphen/>
              <w:t>мия. 10 класс. Учебник для общеоб</w:t>
            </w:r>
            <w:r>
              <w:softHyphen/>
              <w:t>разовательных учреждений. - М.: Просвещение,2007,2009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биологии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Плюшкина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А.Е.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Программа среднего </w:t>
            </w:r>
            <w:r>
              <w:t>(полного) общего образования по биоло</w:t>
            </w:r>
            <w:r>
              <w:softHyphen/>
              <w:t>гии. 10-11 классы. Базовый уро</w:t>
            </w:r>
            <w:r>
              <w:softHyphen/>
              <w:t>вень. Пасечник В.В..2013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Каменский А.А., Криксунов Е.А., Пасечник В.В. Общая биология. 10</w:t>
            </w:r>
            <w:r>
              <w:softHyphen/>
              <w:t>11 классы. Учебник для общеобразо</w:t>
            </w:r>
            <w:r>
              <w:softHyphen/>
              <w:t>вательных учреждений. - М.: Дрофа, 2013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Английский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английско</w:t>
            </w:r>
            <w:r>
              <w:softHyphen/>
              <w:t>му языку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Судакова А.А.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Куприянова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О.А.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Программы общеобразовательных учреждений курса английского языка к УМК Счастливый англий</w:t>
            </w:r>
            <w:r>
              <w:softHyphen/>
              <w:t>ский. Ру</w:t>
            </w:r>
            <w:r>
              <w:rPr>
                <w:lang w:val="en-US" w:eastAsia="en-US" w:bidi="en-US"/>
              </w:rPr>
              <w:t xml:space="preserve">/Happy English.ru </w:t>
            </w:r>
            <w:r>
              <w:t>10-11 кл. Авторы: К.И. Кауфман, М.Ю. Кауфман.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К.И Кауфман, М.Ю. </w:t>
            </w:r>
            <w:r>
              <w:t>Кауфман. Ан</w:t>
            </w:r>
            <w:r>
              <w:softHyphen/>
              <w:t>глийский язык. 10 класс. Учебник для общеобразовательных учрежде</w:t>
            </w:r>
            <w:r>
              <w:softHyphen/>
              <w:t>ний. - Обнинск: Титул, 2013 год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54"/>
        <w:gridCol w:w="4094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3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истории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Герасимова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К.А.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Всеобщая история. Программа ос</w:t>
            </w:r>
            <w:r>
              <w:softHyphen/>
              <w:t>новного общего образования по предмету «История» МО РФ,</w:t>
            </w:r>
            <w:r>
              <w:t xml:space="preserve"> ав</w:t>
            </w:r>
            <w:r>
              <w:softHyphen/>
              <w:t>торская программа под редакцией Н.В. Загладина «Всеобщая исто</w:t>
            </w:r>
            <w:r>
              <w:softHyphen/>
              <w:t>рия», 2012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История России. Программа ос</w:t>
            </w:r>
            <w:r>
              <w:softHyphen/>
              <w:t>новного общего образования по предмету «История» МО РФ, ав</w:t>
            </w:r>
            <w:r>
              <w:softHyphen/>
              <w:t>торская программа под редакцией Сахарова А.Н. 2012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480" w:line="274" w:lineRule="exact"/>
              <w:ind w:firstLine="0"/>
            </w:pPr>
            <w:r>
              <w:t xml:space="preserve">Сахаров А.Н., Боханов А.Н. История </w:t>
            </w:r>
            <w:r>
              <w:t>России. 10 класс. Учебник для обще</w:t>
            </w:r>
            <w:r>
              <w:softHyphen/>
              <w:t>образовательных учреждений: базо</w:t>
            </w:r>
            <w:r>
              <w:softHyphen/>
              <w:t>вый и профильный уровни. В 2-х частях. - М.: Русское слово, 2012 год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480" w:line="274" w:lineRule="exact"/>
              <w:ind w:firstLine="0"/>
            </w:pPr>
            <w:r>
              <w:t>Загладин Н.В., Симония Н.А. Все</w:t>
            </w:r>
            <w:r>
              <w:softHyphen/>
              <w:t>общая история 10 класс.Учебник для общеобразовательных учреждений: базовый и профильный</w:t>
            </w:r>
            <w:r>
              <w:t xml:space="preserve"> уровни. - М.: Русское слово, 2008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Обществозна</w:t>
            </w:r>
            <w:r>
              <w:softHyphen/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истории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Герасимова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К.А.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Обществознание. Программа ос</w:t>
            </w:r>
            <w:r>
              <w:softHyphen/>
              <w:t>новного общего образования по предмету «Обществознание» МО РФ, авторская программа под ре</w:t>
            </w:r>
            <w:r>
              <w:softHyphen/>
              <w:t>дакцией Боголюбова Л.Н., Ивано</w:t>
            </w:r>
            <w:r>
              <w:softHyphen/>
              <w:t>вой Л.Ф, Лазебниковой А.Ю. 2012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Боголюбов Л.Н., Аверьянов Ю.А., Белявский А.В. и др. / Под ред. Бо</w:t>
            </w:r>
            <w:r>
              <w:softHyphen/>
              <w:t>голюбова Л.Н., Лазебниковой А.Ю. Обществознание. 10-11 классы. Учебник для общеобразовательных учреждений: базовый уровень. - М.: Просвещение, 2010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географии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Чебыкина Н.Л.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Программа по географии под ре</w:t>
            </w:r>
            <w:r>
              <w:softHyphen/>
              <w:t>дакцией Душиной И.В., 2012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Максаковский В.П. География. 10 класс. Учебник для общеобразова</w:t>
            </w:r>
            <w:r>
              <w:softHyphen/>
              <w:t>тельных учреждений. - М.: Просве</w:t>
            </w:r>
            <w:r>
              <w:softHyphen/>
              <w:t>щение, 2009, 2011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Физическая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физической культуре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Волков Р.Н. Коробкова Г.А.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Программы общеобразовательных учреждений. Комплексная про</w:t>
            </w:r>
            <w:r>
              <w:softHyphen/>
              <w:t>грамма физического воспитания. 1-11 класс Автор В.И. Лях, 2007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Физическая культура. 10-11 класс. Учебник для </w:t>
            </w:r>
            <w:r>
              <w:t>общеобразовательных учреждений под редакцией В.И. Ля</w:t>
            </w:r>
            <w:r>
              <w:softHyphen/>
              <w:t>ха. Москва: Просвещение, 2012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ОБЖ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Вербицкий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С.Н.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курса «Основы без</w:t>
            </w:r>
            <w:r>
              <w:softHyphen/>
              <w:t>опасности жизнедеятельности». Для учащихся общеобразователь</w:t>
            </w:r>
            <w:r>
              <w:softHyphen/>
              <w:t>ных учреждений.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Латчук В.Н., </w:t>
            </w:r>
            <w:r>
              <w:t>Марков В.В., Миронов С.К. и др. Основы безопасности жиз</w:t>
            </w:r>
            <w:r>
              <w:softHyphen/>
              <w:t>недеятельности. 11 класс. Учебник для общеобразовательных учрежде</w:t>
            </w:r>
            <w:r>
              <w:softHyphen/>
              <w:t>ний. - М.: Дрофа, 2008 год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126"/>
        <w:gridCol w:w="854"/>
        <w:gridCol w:w="1843"/>
        <w:gridCol w:w="3854"/>
        <w:gridCol w:w="4094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lastRenderedPageBreak/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русскому языку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Сангаджиева</w:t>
            </w:r>
          </w:p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Н.В.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>Программа к учебнику «Русский язык</w:t>
            </w:r>
            <w:r>
              <w:t xml:space="preserve"> 10-11 классы»</w:t>
            </w:r>
          </w:p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>Н.Г. Гольцов, ИВ. Шамшин, М.А.</w:t>
            </w:r>
          </w:p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>Мищерина</w:t>
            </w:r>
          </w:p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>2016 г.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>Гольцова Н.Г., Шамшин И.В., Ми- щерина М.А. Русский язык. 10-11 классы. Учебник для общеобразова</w:t>
            </w:r>
            <w:r>
              <w:softHyphen/>
              <w:t>тельных учреждений. - М.: Русское слово, 2016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литературе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Сангаджиева</w:t>
            </w:r>
          </w:p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Н.В.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>Литература. Программа для обще</w:t>
            </w:r>
            <w:r>
              <w:softHyphen/>
              <w:t>образовательных учреждений. 5-11 классы</w:t>
            </w:r>
          </w:p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Под редакцией Т.Ф. Курдюмовой 2016 г.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 xml:space="preserve">Курдюмова Т.Ф., Демидова Н.А., Колокольцев Е.Н. и др. / Под ред. Курдюмовой Т.Ф. Литература. 11 класс. Учебник для </w:t>
            </w:r>
            <w:r>
              <w:t>общеобразова</w:t>
            </w:r>
            <w:r>
              <w:softHyphen/>
              <w:t>тельных учреждений: базовый уро</w:t>
            </w:r>
            <w:r>
              <w:softHyphen/>
              <w:t>вень. В 2-х частях. - М.: Дрофа, 2008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алгебре и началам анализа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Пестрякова</w:t>
            </w:r>
          </w:p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 xml:space="preserve">Программы. Алгебра. 7-9 классы. Алгебра и начала математического анализа 10-11 классы/ авт. </w:t>
            </w:r>
            <w:r>
              <w:t>Сост. И.И. Зубарева, А.Г. Мордкович - М.: Мнемозина, 2011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>Мордкович А.Г., Семенов П.В. Ал</w:t>
            </w:r>
            <w:r>
              <w:softHyphen/>
              <w:t>гебра и начала математического ана</w:t>
            </w:r>
            <w:r>
              <w:softHyphen/>
              <w:t>лиза. 11 класс. В 2-х частях. Учеб. и задач. для общеобразовательных учреждений ( профильный уровень). - М.: Мнемозина, 2012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Геоме</w:t>
            </w:r>
            <w:r>
              <w:t>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геометрии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Пестрякова</w:t>
            </w:r>
          </w:p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Е.В.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>Программы общеобразовательных учреждений. Геометрия 10-11 классы./Сост. Т.А. Бурмистрова - М.: Просвещение, 2011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>Атанасян Л.С. Геометрия. 10-11 классы. Учебник для общеобразова</w:t>
            </w:r>
            <w:r>
              <w:softHyphen/>
              <w:t xml:space="preserve">тельных учреждений: </w:t>
            </w:r>
            <w:r>
              <w:t>базовый и профильные уровни. - М: Просве</w:t>
            </w:r>
            <w:r>
              <w:softHyphen/>
              <w:t>щение, 2009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физике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Слабодчикова</w:t>
            </w:r>
          </w:p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Е.В.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line="274" w:lineRule="exact"/>
              <w:ind w:firstLine="0"/>
            </w:pPr>
            <w:r>
              <w:t>Программа для общеобразователь</w:t>
            </w:r>
            <w:r>
              <w:softHyphen/>
              <w:t>ных учреждений. 7-11 классы. Шилов В.Ф. 2010 г.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0" w:after="240" w:line="274" w:lineRule="exact"/>
              <w:ind w:firstLine="0"/>
            </w:pPr>
            <w:r>
              <w:t xml:space="preserve">Касьянов В.А. Физика. 11 класс. Профильный уровень: учебник </w:t>
            </w:r>
            <w:r>
              <w:t>для общеобразовательных учреждений. - М.: Дрофа, 2013 год</w:t>
            </w:r>
          </w:p>
          <w:p w:rsidR="00C85E23" w:rsidRDefault="001D79D4">
            <w:pPr>
              <w:pStyle w:val="21"/>
              <w:framePr w:w="14626" w:h="9259" w:hSpace="283" w:wrap="notBeside" w:vAnchor="text" w:hAnchor="text" w:x="692" w:y="1"/>
              <w:shd w:val="clear" w:color="auto" w:fill="auto"/>
              <w:spacing w:before="240" w:line="274" w:lineRule="exact"/>
              <w:ind w:firstLine="0"/>
              <w:jc w:val="left"/>
            </w:pPr>
            <w:r>
              <w:t>Мякшев Г.Я., Буховцев Б.Б, Сотский Н.Н. Физика. 11 класс. Учебник для общеобразовательных учреждений: базовый и профильный уровни. и др. - М.: Просвещение, 2010 год</w:t>
            </w:r>
          </w:p>
        </w:tc>
      </w:tr>
    </w:tbl>
    <w:p w:rsidR="00C85E23" w:rsidRDefault="001D79D4">
      <w:pPr>
        <w:pStyle w:val="33"/>
        <w:framePr w:w="274" w:h="446" w:hRule="exact" w:hSpace="283" w:wrap="notBeside" w:vAnchor="text" w:hAnchor="text" w:x="231" w:y="8699"/>
        <w:shd w:val="clear" w:color="auto" w:fill="auto"/>
        <w:spacing w:line="240" w:lineRule="exact"/>
        <w:textDirection w:val="tbRl"/>
      </w:pPr>
      <w:r>
        <w:t>VII</w:t>
      </w: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54"/>
        <w:gridCol w:w="4094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астрономии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Слабодчикова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ЕВ.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примерной программы средней (полной) общеобразовательной школы и авторской программы (базовый уровень) учебного пред</w:t>
            </w:r>
            <w:r>
              <w:softHyphen/>
              <w:t>мета авторы программы Б.А. Во</w:t>
            </w:r>
            <w:r>
              <w:softHyphen/>
              <w:t>ронцов-Вельяминов, Е.К. Страут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Астрономия.11 кл. авторы програм</w:t>
            </w:r>
            <w:r>
              <w:softHyphen/>
              <w:t>мы Б.А.</w:t>
            </w:r>
            <w:r>
              <w:t xml:space="preserve"> Воронцов-Вельяминов, Е.К. Страут, М.: Дрофа, 2013 г.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химии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Плюшкина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А.Е.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среднего полного об</w:t>
            </w:r>
            <w:r>
              <w:softHyphen/>
              <w:t>щего образования по химии 10-11 классы. Базовый уровень. Гара Н.Н. 2011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Рудзитис Г.Е., Фельдман Ф.Г. Хи</w:t>
            </w:r>
            <w:r>
              <w:softHyphen/>
              <w:t xml:space="preserve">мия. 11 класс. </w:t>
            </w:r>
            <w:r>
              <w:t>Учебник для общеоб</w:t>
            </w:r>
            <w:r>
              <w:softHyphen/>
              <w:t>разовательных учреждений: базовый уровень. - М.: Просвеще- ние,2008,2009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биологии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Квятковская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Н.П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среднего (полного) общего образования по биоло- гии.10-11 классы. Базовый уро</w:t>
            </w:r>
            <w:r>
              <w:softHyphen/>
              <w:t xml:space="preserve">вень. </w:t>
            </w:r>
            <w:r>
              <w:t>Профильный уровень. Па</w:t>
            </w:r>
            <w:r>
              <w:softHyphen/>
              <w:t>сечник В.В..2013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Каменский А.А., Криксунов Е.А., Пасечник В.В. Общая биология. 10</w:t>
            </w:r>
            <w:r>
              <w:softHyphen/>
              <w:t>11 класс. Учебник для общеобразо</w:t>
            </w:r>
            <w:r>
              <w:softHyphen/>
              <w:t>вательных учреждений: базовый уровень. - М.: Дрофа,2006, 2013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Английский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английско</w:t>
            </w:r>
            <w:r>
              <w:softHyphen/>
              <w:t xml:space="preserve">му </w:t>
            </w:r>
            <w:r>
              <w:t>языку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Куприянова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О.А.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Кацко Г.Ю.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Программы общеобразовательных учреждений курса английского языка к УМК Счастливый англий</w:t>
            </w:r>
            <w:r>
              <w:softHyphen/>
              <w:t>ский. Ру</w:t>
            </w:r>
            <w:r>
              <w:rPr>
                <w:lang w:val="en-US" w:eastAsia="en-US" w:bidi="en-US"/>
              </w:rPr>
              <w:t xml:space="preserve">/Happy English.ru </w:t>
            </w:r>
            <w:r>
              <w:t>10-11 кл. Авторы: К.И. Кауфман, М.Ю. Кауфман.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Кауфман К.И., Кауфман М.Ю. Ан</w:t>
            </w:r>
            <w:r>
              <w:softHyphen/>
              <w:t xml:space="preserve">глийский язык. Учебник для </w:t>
            </w:r>
            <w:r>
              <w:t>11 клас</w:t>
            </w:r>
            <w:r>
              <w:softHyphen/>
              <w:t>са общеобразовательных учрежде</w:t>
            </w:r>
            <w:r>
              <w:softHyphen/>
              <w:t>ний. - Обнинск: Титул, 2013 год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  <w:sectPr w:rsidR="00C85E23">
          <w:pgSz w:w="16840" w:h="11900" w:orient="landscape"/>
          <w:pgMar w:top="900" w:right="234" w:bottom="1470" w:left="14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54"/>
        <w:gridCol w:w="4094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истории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Морозова Е.Н.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Всеобщая история. Программа ос</w:t>
            </w:r>
            <w:r>
              <w:softHyphen/>
              <w:t>новного общего образования по предмету «История» МО РФ, ав</w:t>
            </w:r>
            <w:r>
              <w:softHyphen/>
              <w:t xml:space="preserve">торская </w:t>
            </w:r>
            <w:r>
              <w:t>программа под редакцией Н.В. Загладина «Всеобщая исто</w:t>
            </w:r>
            <w:r>
              <w:softHyphen/>
              <w:t>рия», 2012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История России. Программа ос</w:t>
            </w:r>
            <w:r>
              <w:softHyphen/>
              <w:t>новного общего образования по предмету «История» МО РФ, ав</w:t>
            </w:r>
            <w:r>
              <w:softHyphen/>
              <w:t>торская программа под редакцией Н.В. Загладина 2012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480" w:line="274" w:lineRule="exact"/>
              <w:ind w:firstLine="0"/>
            </w:pPr>
            <w:r>
              <w:t>Загладин Н.В. Всеобщая история 11 класс. Учебник дл</w:t>
            </w:r>
            <w:r>
              <w:t>я общеобразова</w:t>
            </w:r>
            <w:r>
              <w:softHyphen/>
              <w:t>тельных учреждений: базовый уровнь. - М.: Русское слово, 2016 год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480" w:line="274" w:lineRule="exact"/>
              <w:ind w:firstLine="0"/>
            </w:pPr>
            <w:r>
              <w:t>Загладин Н.В., Козленко СИ.,Минаков СТ. и др. История Рос</w:t>
            </w:r>
            <w:r>
              <w:softHyphen/>
              <w:t>сии. 11 класс. Учебник для общеоб</w:t>
            </w:r>
            <w:r>
              <w:softHyphen/>
              <w:t xml:space="preserve">разовательных учреждений: базовый и профильный уровни. - М.: Русское слово , 2013 </w:t>
            </w:r>
            <w:r>
              <w:t>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Обществозна</w:t>
            </w:r>
            <w:r>
              <w:softHyphen/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общество</w:t>
            </w:r>
            <w:r>
              <w:softHyphen/>
              <w:t>знанию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Морозова Е.Н.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Обществознание. Программа ос</w:t>
            </w:r>
            <w:r>
              <w:softHyphen/>
              <w:t>новного общего образования по предмету «Обществознание» МО РФ, авторская программа под ре</w:t>
            </w:r>
            <w:r>
              <w:softHyphen/>
              <w:t>дакцией Боголюбова Л.Н., Ивано</w:t>
            </w:r>
            <w:r>
              <w:softHyphen/>
              <w:t xml:space="preserve">вой Л.Ф, Лазебниковой А.Ю. </w:t>
            </w:r>
            <w:r>
              <w:t>2012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Боголюбов Л.Н., Городецкая Н.И., Иванова Л.Ф. и др. / Под ред. Бого</w:t>
            </w:r>
            <w:r>
              <w:softHyphen/>
              <w:t>любова Л.Н., Лазебниковой А.Ю., Литвинова В.А Обществознание. 11 класс. Учебник для общеобразова</w:t>
            </w:r>
            <w:r>
              <w:softHyphen/>
              <w:t>тельных учреждений: базовый уро</w:t>
            </w:r>
            <w:r>
              <w:softHyphen/>
              <w:t>вень. - М.: Просвещение, 2011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 xml:space="preserve">Рабочая </w:t>
            </w:r>
            <w:r>
              <w:t>програм</w:t>
            </w:r>
            <w:r>
              <w:softHyphen/>
              <w:t>ма по географии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Чебыкина Н.Л.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по географии под ре</w:t>
            </w:r>
            <w:r>
              <w:softHyphen/>
              <w:t>дакцией Душиной И.В., 2012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Максаковский В.П.. География 10 класс. Учебник для общеобразова</w:t>
            </w:r>
            <w:r>
              <w:softHyphen/>
              <w:t>тельных учреждений. - М.: Просве- щение,2009, 2011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Физическая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</w:r>
            <w:r>
              <w:t>ма по физической культуре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Волков Р.Н. Коробкова Г.А.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Программы общеобразовательных учреждений. Комплексная про</w:t>
            </w:r>
            <w:r>
              <w:softHyphen/>
              <w:t>грамма физического воспитания. 1-11 класс Автор В.И. Лях, 2007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Физическая культура. 10-11 класс. Учебник для общеобразовательных учреждений п</w:t>
            </w:r>
            <w:r>
              <w:t>од редакцией В.И. Ля</w:t>
            </w:r>
            <w:r>
              <w:softHyphen/>
              <w:t>ха. Москва: Просвещение, 2012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ОБЖ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Вербицкий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С.Н.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курса «Основы без</w:t>
            </w:r>
            <w:r>
              <w:softHyphen/>
              <w:t>опасности жизнедеятельности». Для учащихся общеобразователь</w:t>
            </w:r>
            <w:r>
              <w:softHyphen/>
              <w:t>ных учреждений.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Латчук В.Н., Марков В.В., Миронов С.К. и др. </w:t>
            </w:r>
            <w:r>
              <w:t>Основы безопасности жиз</w:t>
            </w:r>
            <w:r>
              <w:softHyphen/>
              <w:t>недеятельности. 11 класс. Учебник для общеобразовательных учрежде</w:t>
            </w:r>
            <w:r>
              <w:softHyphen/>
              <w:t>ний. - М.: Дрофа,2008 год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50"/>
        <w:gridCol w:w="4099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Хамбалеева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А.Ю.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Кулачок А.В.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Программы «Информатика и ИКТ» на профильном и базовом уровне в старшей </w:t>
            </w:r>
            <w:r>
              <w:t>школе. Н.Д. Уг- ринович, 2010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Угринович Н.Д. Информатика и ИКТ. Профильный уровень. Учебник для 11 класса общеобразовательных учреждений: -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М.: БИНОМ. Лаборатория знаний, 2010 г.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русскому языку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Сангаджиева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Н.В.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к учебнику «Русский язык 10-11 классы»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Н.Г. Гольцов, ИВ. Шамшин, М.А.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Мищерина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2016 г.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Гольцова Н.Г., Шамшин И.В., Ми- щерина М.А. Русский язык. 10-11 классы. Учебник для общеобразова</w:t>
            </w:r>
            <w:r>
              <w:softHyphen/>
              <w:t>тельных учреждений. - М.: Русское слово, 2016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литературе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Сангаджиева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Н.В.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Литература. Программа для обще</w:t>
            </w:r>
            <w:r>
              <w:softHyphen/>
              <w:t>образовательных учреждений. 5-11 классы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Под редакцией Т.Ф. Курдюмовой 2016 г.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Курдюмова Т.Ф., Демидова Н.А., Колокольцев Е.Н. и др. / Под ред. Курдюмовой Т.Ф. Литература.</w:t>
            </w:r>
            <w:r>
              <w:t xml:space="preserve"> 11 класс. Учебник для общеобразова</w:t>
            </w:r>
            <w:r>
              <w:softHyphen/>
              <w:t>тельных учреждений: базовый уро</w:t>
            </w:r>
            <w:r>
              <w:softHyphen/>
              <w:t>вень. В 2-х частях. - М.: Дрофа, 2008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алгебре и началам анализа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Пестрякова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ЕВ.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Программы. Алгебра. 7-9 классы. Алгебра и начала математического </w:t>
            </w:r>
            <w:r>
              <w:t>анализа 10-11 классы/ авт. Сост. И.И. Зубарева, А.Г. Мордкович - М.: Мнемозина, 2011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Мордкович А.Г., Семенов П.В. Ал</w:t>
            </w:r>
            <w:r>
              <w:softHyphen/>
              <w:t>гебра и начала математического ана</w:t>
            </w:r>
            <w:r>
              <w:softHyphen/>
              <w:t>лиза. 11 класс. В 2-х частях. Учеб. и задач. для общеобразовательных учреждений ( профильный уровень). -</w:t>
            </w:r>
            <w:r>
              <w:t xml:space="preserve"> М.: Мнемозина, 2012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lang w:val="en-US" w:eastAsia="en-US" w:bidi="en-US"/>
              </w:rPr>
              <w:t>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геометрии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Пестрякова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Е.В.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Программы общеобразовательных учреждений. Геометрия 10-11 классы./Сост. Т.А. Бурмистрова - М.: Просвещение, 2011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Атанасян Л.С. Геометрия. 10-11 классы. Учебник для </w:t>
            </w:r>
            <w:r>
              <w:t>общеобразова</w:t>
            </w:r>
            <w:r>
              <w:softHyphen/>
              <w:t>тельных учреждений: базовый и профильные уровни. - М: Просвеще</w:t>
            </w:r>
            <w:r>
              <w:softHyphen/>
              <w:t>ние, 2009 год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26"/>
        <w:gridCol w:w="4123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физике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Слабодчикова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для общеобразова</w:t>
            </w:r>
            <w:r>
              <w:softHyphen/>
              <w:t>тельных учреждений.. Шилов В.Ф. 2010 г.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Мякшев Г.Я., Буховцев Б.Б, Сотский Н.Н.</w:t>
            </w:r>
            <w:r>
              <w:t xml:space="preserve"> Физика. 11 класс. Учебник для общеобразовательных учреждений: базовый и профильный уровни. и др. - М.: Просвещение, 2010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астрономии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Слабодчикова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Е.В.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примерной программы средней (полной) общеобразовательной школы </w:t>
            </w:r>
            <w:r>
              <w:t>и авторской программы (базовый уровень) учебного пред</w:t>
            </w:r>
            <w:r>
              <w:softHyphen/>
              <w:t>мета авторы программы Б.А. Во</w:t>
            </w:r>
            <w:r>
              <w:softHyphen/>
              <w:t>ронцов-Вельяминов, Е.К. Страут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Астрономия.11 кл. авторы програм</w:t>
            </w:r>
            <w:r>
              <w:softHyphen/>
              <w:t>мы Б.А. Воронцов-Вельяминов, Е.К. Страут, М.: Дрофа, 2013 г.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химии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Плюшкина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А.Е.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среднего полного об</w:t>
            </w:r>
            <w:r>
              <w:softHyphen/>
              <w:t>щего образования по химии 10-11 классы. Базовый уровень. Гара Н.Н..2011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Рудзитис Г.Е., Фельдман Ф.Г. Химия. 11 класс. Учебник для общеобразова</w:t>
            </w:r>
            <w:r>
              <w:softHyphen/>
              <w:t>тельных учреждений: базовый уро</w:t>
            </w:r>
            <w:r>
              <w:softHyphen/>
              <w:t>вень. - М.: Просвещение,2008,2009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биологии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Квятковская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Н.П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среднего (полного) общего образования по биоло- гии.10-11 классы. Базовый уро</w:t>
            </w:r>
            <w:r>
              <w:softHyphen/>
              <w:t>вень. Профильный уровень. Па</w:t>
            </w:r>
            <w:r>
              <w:softHyphen/>
              <w:t>сечник В.В..2013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Каменский А.А., Криксунов Е.А., Пасечник В.В. Общая биология. </w:t>
            </w:r>
            <w:r>
              <w:t>10</w:t>
            </w:r>
            <w:r>
              <w:softHyphen/>
              <w:t>11 класс. Учебник для общеобразова</w:t>
            </w:r>
            <w:r>
              <w:softHyphen/>
              <w:t>тельных учреждений: базовый уро</w:t>
            </w:r>
            <w:r>
              <w:softHyphen/>
              <w:t>вень. - М.: Дрофа,2006, 2013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Английский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английско</w:t>
            </w:r>
            <w:r>
              <w:softHyphen/>
              <w:t>му языку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Кацко Г.Ю.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Куприянова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О.А.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Программы общеобразовательных учреждений курса английского языка к </w:t>
            </w:r>
            <w:r>
              <w:t>УМК Счастливый англий</w:t>
            </w:r>
            <w:r>
              <w:softHyphen/>
              <w:t>ский. Ру</w:t>
            </w:r>
            <w:r>
              <w:rPr>
                <w:lang w:val="en-US" w:eastAsia="en-US" w:bidi="en-US"/>
              </w:rPr>
              <w:t xml:space="preserve">/Happy English.ru </w:t>
            </w:r>
            <w:r>
              <w:t>10-11 кл. Авторы: К.И. Кауфман, М.Ю. Кауфман.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Кауфман К.И., Кауфман М.Ю. Ан</w:t>
            </w:r>
            <w:r>
              <w:softHyphen/>
              <w:t>глийский язык. Учебник для 11 клас</w:t>
            </w:r>
            <w:r>
              <w:softHyphen/>
              <w:t>са общеобразовательных учрежде</w:t>
            </w:r>
            <w:r>
              <w:softHyphen/>
              <w:t>ний. - Обнинск: Титул, 2013 год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26"/>
        <w:gridCol w:w="4123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Рабочая програм</w:t>
            </w:r>
            <w:r>
              <w:softHyphen/>
              <w:t xml:space="preserve">ма по </w:t>
            </w:r>
            <w:r>
              <w:t>истории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Морозова Е.Н.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Всеобщая история. Программа ос</w:t>
            </w:r>
            <w:r>
              <w:softHyphen/>
              <w:t>новного общего образования по предмету «История» МО РФ, ав</w:t>
            </w:r>
            <w:r>
              <w:softHyphen/>
              <w:t>торская программа под редакцией Н.В. Загладина «Всеобщая исто</w:t>
            </w:r>
            <w:r>
              <w:softHyphen/>
              <w:t>рия», 2012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История России. Программа ос</w:t>
            </w:r>
            <w:r>
              <w:softHyphen/>
              <w:t xml:space="preserve">новного общего образования по предмету </w:t>
            </w:r>
            <w:r>
              <w:t>«История» МО РФ, ав</w:t>
            </w:r>
            <w:r>
              <w:softHyphen/>
              <w:t>торская программа под редакцией Н.В. Загладина 2012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480" w:line="274" w:lineRule="exact"/>
              <w:ind w:firstLine="0"/>
            </w:pPr>
            <w:r>
              <w:t>Загладин Н.В. Всеобщая история 11 класс. Учебник для общеобразова</w:t>
            </w:r>
            <w:r>
              <w:softHyphen/>
              <w:t>тельных учреждений: профильный уровнь. - М.: Русское слово, 2016 год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480" w:line="274" w:lineRule="exact"/>
              <w:ind w:firstLine="0"/>
            </w:pPr>
            <w:r>
              <w:t xml:space="preserve">Загладин Н.В., Козленко СИ.,Минаков СТ. и др. </w:t>
            </w:r>
            <w:r>
              <w:t>История Рос</w:t>
            </w:r>
            <w:r>
              <w:softHyphen/>
              <w:t>сии. 11 класс. Учебник для общеоб</w:t>
            </w:r>
            <w:r>
              <w:softHyphen/>
              <w:t>разовательных учреждений: базовый и профильный уровни. - М.: Русское слово , 2013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Обществозна</w:t>
            </w:r>
            <w:r>
              <w:softHyphen/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общество</w:t>
            </w:r>
            <w:r>
              <w:softHyphen/>
              <w:t>знанию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Морозова Е.Н.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Обществознание. Программа ос</w:t>
            </w:r>
            <w:r>
              <w:softHyphen/>
              <w:t xml:space="preserve">новного общего </w:t>
            </w:r>
            <w:r>
              <w:t>образования по предмету «Обществознание» МО РФ, авторская программа под ре</w:t>
            </w:r>
            <w:r>
              <w:softHyphen/>
              <w:t>дакцией Боголюбова Л.Н., Ивано</w:t>
            </w:r>
            <w:r>
              <w:softHyphen/>
              <w:t>вой Л.Ф, Лазебниковой А.Ю. 2012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Боголюбов Л.Н., Городецкая Н.И., Иванова Л.Ф. и др. / Под ред. Бого</w:t>
            </w:r>
            <w:r>
              <w:softHyphen/>
              <w:t>любова Л.Н., Лазебниковой А.Ю., Литвинова В.А Обще</w:t>
            </w:r>
            <w:r>
              <w:t>ствознание. 11 класс. Учебник для общеобразова</w:t>
            </w:r>
            <w:r>
              <w:softHyphen/>
              <w:t>тельных учреждений: базовый уро</w:t>
            </w:r>
            <w:r>
              <w:softHyphen/>
              <w:t>вень. - М.: Просвещение, 2011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географии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Чебыкина Н.Л.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по географии под ре</w:t>
            </w:r>
            <w:r>
              <w:softHyphen/>
              <w:t>дакцией Душиной И.В., 2012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Максаковский В.П.. </w:t>
            </w:r>
            <w:r>
              <w:t>География 10 класс. Учебник для общеобразова</w:t>
            </w:r>
            <w:r>
              <w:softHyphen/>
              <w:t>тельных учреждений. - М.: Просве- щение,2009, 2011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Физическая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физической культуре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Волков Р.Н. Коробкова Г.А.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Программы общеобразовательных учреждений. Комплексная про</w:t>
            </w:r>
            <w:r>
              <w:softHyphen/>
            </w:r>
            <w:r>
              <w:t>грамма физического воспитания. 1-11 класс Автор В.И. Лях, 2007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Физическая культура. 10-11 класс. Учебник для общеобразовательных учреждений под редакцией В.И. Ля</w:t>
            </w:r>
            <w:r>
              <w:softHyphen/>
              <w:t>ха. Москва: Просвещение, 2012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ОБЖ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Вербицкий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С.Н.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Программа </w:t>
            </w:r>
            <w:r>
              <w:t>курса «Основы без</w:t>
            </w:r>
            <w:r>
              <w:softHyphen/>
              <w:t>опасности жизнедеятельности». Для учащихся общеобразователь</w:t>
            </w:r>
            <w:r>
              <w:softHyphen/>
              <w:t>ных учреждений.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Латчук В.Н., Марков В.В., Миронов С.К. и др. Основы безопасности жиз</w:t>
            </w:r>
            <w:r>
              <w:softHyphen/>
              <w:t>недеятельности. 11 класс. Учебник для общеобразовательных учрежде</w:t>
            </w:r>
            <w:r>
              <w:softHyphen/>
              <w:t>ний. - М.: Дрофа,2008 год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  <w:sectPr w:rsidR="00C85E23">
          <w:pgSz w:w="16840" w:h="11900" w:orient="landscape"/>
          <w:pgMar w:top="902" w:right="245" w:bottom="1540" w:left="1402" w:header="0" w:footer="3" w:gutter="0"/>
          <w:cols w:space="720"/>
          <w:noEndnote/>
          <w:docGrid w:linePitch="360"/>
        </w:sectPr>
      </w:pPr>
    </w:p>
    <w:p w:rsidR="00C85E23" w:rsidRDefault="0028486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5361305</wp:posOffset>
                </wp:positionV>
                <wp:extent cx="183515" cy="262255"/>
                <wp:effectExtent l="0" t="0" r="1270" b="0"/>
                <wp:wrapNone/>
                <wp:docPr id="11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23" w:rsidRDefault="001D79D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48" w:name="bookmark47"/>
                            <w:r>
                              <w:t>ап</w:t>
                            </w:r>
                            <w:bookmarkEnd w:id="48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margin-left:-3.6pt;margin-top:422.15pt;width:14.45pt;height:20.6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" filled="f" stroked="f">
                <v:textbox style="layout-flow:vertical" inset="0,0,0,0">
                  <w:txbxContent>
                    <w:p w:rsidR="00C85E23" w:rsidRDefault="001D79D4">
                      <w:pPr>
                        <w:pStyle w:val="1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49" w:name="bookmark47"/>
                      <w:r>
                        <w:t>ап</w:t>
                      </w:r>
                      <w:bookmarkEnd w:id="4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0</wp:posOffset>
                </wp:positionV>
                <wp:extent cx="9287510" cy="5727700"/>
                <wp:effectExtent l="2540" t="0" r="0" b="0"/>
                <wp:wrapNone/>
                <wp:docPr id="1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7510" cy="572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53"/>
                              <w:gridCol w:w="2126"/>
                              <w:gridCol w:w="854"/>
                              <w:gridCol w:w="1843"/>
                              <w:gridCol w:w="3826"/>
                              <w:gridCol w:w="4123"/>
                            </w:tblGrid>
                            <w:tr w:rsidR="00C85E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83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t>Рабочая програм</w:t>
                                  </w:r>
                                  <w:r>
                                    <w:softHyphen/>
                                    <w:t>ма по русскому языку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t>Сангаджиева</w:t>
                                  </w:r>
                                </w:p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t>Н.В.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>Программа к учебнику «Русский язык 10-11 классы»</w:t>
                                  </w:r>
                                </w:p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>Н.Г. Гольцов, ИВ. Шамшин, М.А.</w:t>
                                  </w:r>
                                </w:p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>Мищерина</w:t>
                                  </w:r>
                                </w:p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>2016 г.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>Гольцова Н.Г., Шамшин И.В., Ми</w:t>
                                  </w:r>
                                  <w:r>
                                    <w:softHyphen/>
                                    <w:t xml:space="preserve">щерина М.А. Русский </w:t>
                                  </w:r>
                                  <w:r>
                                    <w:t>язык. 10-11 классы. Учебник для общеобразова</w:t>
                                  </w:r>
                                  <w:r>
                                    <w:softHyphen/>
                                    <w:t>тельных учреждений. - М.: Русское слово, 2016 год</w:t>
                                  </w:r>
                                </w:p>
                              </w:tc>
                            </w:tr>
                            <w:tr w:rsidR="00C85E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66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8" w:lineRule="exact"/>
                                    <w:ind w:firstLine="0"/>
                                    <w:jc w:val="left"/>
                                  </w:pPr>
                                  <w:r>
                                    <w:t>Рабочая програм</w:t>
                                  </w:r>
                                  <w:r>
                                    <w:softHyphen/>
                                    <w:t>ма по литературе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t>Сангаджиева</w:t>
                                  </w:r>
                                </w:p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t>Н.В.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>Литература. Программа для обще</w:t>
                                  </w:r>
                                  <w:r>
                                    <w:softHyphen/>
                                    <w:t>образовательных учреждений. 5</w:t>
                                  </w:r>
                                  <w:r>
                                    <w:softHyphen/>
                                    <w:t>11 классы</w:t>
                                  </w:r>
                                </w:p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Под редакцией Т.Ф. </w:t>
                                  </w:r>
                                  <w:r>
                                    <w:t>Курдюмовой 2016 г.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>Курдюмова Т.Ф., Демидова Н.А., Ко</w:t>
                                  </w:r>
                                  <w:r>
                                    <w:softHyphen/>
                                    <w:t>локольцев Е.Н. и др. / Под ред. Кур</w:t>
                                  </w:r>
                                  <w:r>
                                    <w:softHyphen/>
                                    <w:t>дюмовой Т.Ф. Литература. 11 класс. Учебник для общеобразовательных учреждений: базовый уровень. В 2-х частях. - М.: Дрофа, 2008 год</w:t>
                                  </w:r>
                                </w:p>
                              </w:tc>
                            </w:tr>
                            <w:tr w:rsidR="00C85E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66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t>Рабочая програм</w:t>
                                  </w:r>
                                  <w:r>
                                    <w:softHyphen/>
                                    <w:t xml:space="preserve">ма по </w:t>
                                  </w:r>
                                  <w:r>
                                    <w:t>алгебре и началам анализа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t>Пестрякова</w:t>
                                  </w:r>
                                </w:p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t>ЕВ.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>Программы. Алгебра. 7-9 классы. Алгебра и начала математического анализа 10-11 классы/ авт. Сост. И.И. Зубарева, А.Г. Мордкович - М.: Мнемозина, 2011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>Мордкович А.Г., Семенов П.В. Ал</w:t>
                                  </w:r>
                                  <w:r>
                                    <w:softHyphen/>
                                    <w:t xml:space="preserve">гебра и начала </w:t>
                                  </w:r>
                                  <w:r>
                                    <w:t>математического ана</w:t>
                                  </w:r>
                                  <w:r>
                                    <w:softHyphen/>
                                    <w:t>лиза. 11 класс. В 2-х частях. Учеб. и задач. для общеобразовательных учреждений ( профильный уровень). - М.: Мнемозина, 2012</w:t>
                                  </w:r>
                                </w:p>
                              </w:tc>
                            </w:tr>
                            <w:tr w:rsidR="00C85E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87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t>Геометрия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t>Рабочая програм</w:t>
                                  </w:r>
                                  <w:r>
                                    <w:softHyphen/>
                                    <w:t>ма по геометрии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t>Пестрякова</w:t>
                                  </w:r>
                                </w:p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t>Е.В.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 xml:space="preserve">Программы общеобразовательных учреждений. </w:t>
                                  </w:r>
                                  <w:r>
                                    <w:t>Геометрия 10-11 классы./Сост. Т.А. Бурмистрова - М.: Просвещение, 2011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>Атанасян Л.С. Геометрия. 10-11 классы. Учебник для общеобразова</w:t>
                                  </w:r>
                                  <w:r>
                                    <w:softHyphen/>
                                    <w:t>тельных учреждений: базовый и профильные уровни. - М: Просвеще</w:t>
                                  </w:r>
                                  <w:r>
                                    <w:softHyphen/>
                                    <w:t>ние, 2009 год</w:t>
                                  </w:r>
                                </w:p>
                              </w:tc>
                            </w:tr>
                            <w:tr w:rsidR="00C85E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4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t>Рабочая програм</w:t>
                                  </w:r>
                                  <w:r>
                                    <w:softHyphen/>
                                    <w:t>ма по физике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  <w:jc w:val="left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t>Слабодчикова</w:t>
                                  </w:r>
                                </w:p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t>Е.В.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</w:pPr>
                                  <w:r>
                                    <w:t>Программа для общеобразова</w:t>
                                  </w:r>
                                  <w:r>
                                    <w:softHyphen/>
                                    <w:t>тельных учреждений. 7-11 классы. Шилов В.Ф. 2010 г.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0" w:after="240" w:line="274" w:lineRule="exact"/>
                                    <w:ind w:firstLine="0"/>
                                  </w:pPr>
                                  <w:r>
                                    <w:t>Касьянов В.А. Физика. 11 класс. Профильный уровень: учебник для общеобразовательных учреждений. - М.: Дрофа, 2013 год</w:t>
                                  </w:r>
                                </w:p>
                                <w:p w:rsidR="00C85E23" w:rsidRDefault="001D79D4">
                                  <w:pPr>
                                    <w:pStyle w:val="21"/>
                                    <w:shd w:val="clear" w:color="auto" w:fill="auto"/>
                                    <w:spacing w:before="240" w:line="274" w:lineRule="exact"/>
                                    <w:ind w:firstLine="0"/>
                                    <w:jc w:val="left"/>
                                  </w:pPr>
                                  <w:r>
                                    <w:t>Мякшев Г.Я., Буховцев Б.Б, Сотский Н.Н. Ф</w:t>
                                  </w:r>
                                  <w:r>
                                    <w:t>изика. 11 класс. Учебник для общеобразовательных учреждений: базовый и профильный уровни. и др. - М.: Просвещение, 2010 год</w:t>
                                  </w:r>
                                </w:p>
                              </w:tc>
                            </w:tr>
                          </w:tbl>
                          <w:p w:rsidR="00C85E23" w:rsidRDefault="00C85E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margin-left:20.15pt;margin-top:0;width:731.3pt;height:45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3"/>
                        <w:gridCol w:w="2126"/>
                        <w:gridCol w:w="854"/>
                        <w:gridCol w:w="1843"/>
                        <w:gridCol w:w="3826"/>
                        <w:gridCol w:w="4123"/>
                      </w:tblGrid>
                      <w:tr w:rsidR="00C85E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83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t>Русский язык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t>Рабочая програм</w:t>
                            </w:r>
                            <w:r>
                              <w:softHyphen/>
                              <w:t>ма по русскому языку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after="60" w:line="220" w:lineRule="exact"/>
                              <w:ind w:firstLine="0"/>
                              <w:jc w:val="left"/>
                            </w:pPr>
                            <w:r>
                              <w:t>Сангаджиева</w:t>
                            </w:r>
                          </w:p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r>
                              <w:t>Н.В.</w:t>
                            </w:r>
                          </w:p>
                        </w:tc>
                        <w:tc>
                          <w:tcPr>
                            <w:tcW w:w="3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>Программа к учебнику «Русский язык 10-11 классы»</w:t>
                            </w:r>
                          </w:p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>Н.Г. Гольцов, ИВ. Шамшин, М.А.</w:t>
                            </w:r>
                          </w:p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>Мищерина</w:t>
                            </w:r>
                          </w:p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>2016 г.</w:t>
                            </w:r>
                          </w:p>
                        </w:tc>
                        <w:tc>
                          <w:tcPr>
                            <w:tcW w:w="41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>Гольцова Н.Г., Шамшин И.В., Ми</w:t>
                            </w:r>
                            <w:r>
                              <w:softHyphen/>
                              <w:t xml:space="preserve">щерина М.А. Русский </w:t>
                            </w:r>
                            <w:r>
                              <w:t>язык. 10-11 классы. Учебник для общеобразова</w:t>
                            </w:r>
                            <w:r>
                              <w:softHyphen/>
                              <w:t>тельных учреждений. - М.: Русское слово, 2016 год</w:t>
                            </w:r>
                          </w:p>
                        </w:tc>
                      </w:tr>
                      <w:tr w:rsidR="00C85E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66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t>Литература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8" w:lineRule="exact"/>
                              <w:ind w:firstLine="0"/>
                              <w:jc w:val="left"/>
                            </w:pPr>
                            <w:r>
                              <w:t>Рабочая програм</w:t>
                            </w:r>
                            <w:r>
                              <w:softHyphen/>
                              <w:t>ма по литературе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t>105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after="60" w:line="220" w:lineRule="exact"/>
                              <w:ind w:firstLine="0"/>
                              <w:jc w:val="left"/>
                            </w:pPr>
                            <w:r>
                              <w:t>Сангаджиева</w:t>
                            </w:r>
                          </w:p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r>
                              <w:t>Н.В.</w:t>
                            </w:r>
                          </w:p>
                        </w:tc>
                        <w:tc>
                          <w:tcPr>
                            <w:tcW w:w="3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>Литература. Программа для обще</w:t>
                            </w:r>
                            <w:r>
                              <w:softHyphen/>
                              <w:t>образовательных учреждений. 5</w:t>
                            </w:r>
                            <w:r>
                              <w:softHyphen/>
                              <w:t>11 классы</w:t>
                            </w:r>
                          </w:p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t xml:space="preserve">Под редакцией Т.Ф. </w:t>
                            </w:r>
                            <w:r>
                              <w:t>Курдюмовой 2016 г.</w:t>
                            </w:r>
                          </w:p>
                        </w:tc>
                        <w:tc>
                          <w:tcPr>
                            <w:tcW w:w="41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>Курдюмова Т.Ф., Демидова Н.А., Ко</w:t>
                            </w:r>
                            <w:r>
                              <w:softHyphen/>
                              <w:t>локольцев Е.Н. и др. / Под ред. Кур</w:t>
                            </w:r>
                            <w:r>
                              <w:softHyphen/>
                              <w:t>дюмовой Т.Ф. Литература. 11 класс. Учебник для общеобразовательных учреждений: базовый уровень. В 2-х частях. - М.: Дрофа, 2008 год</w:t>
                            </w:r>
                          </w:p>
                        </w:tc>
                      </w:tr>
                      <w:tr w:rsidR="00C85E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66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t>Алгебра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t>Рабочая програм</w:t>
                            </w:r>
                            <w:r>
                              <w:softHyphen/>
                              <w:t xml:space="preserve">ма по </w:t>
                            </w:r>
                            <w:r>
                              <w:t>алгебре и началам анализа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t>140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after="60" w:line="220" w:lineRule="exact"/>
                              <w:ind w:firstLine="0"/>
                              <w:jc w:val="left"/>
                            </w:pPr>
                            <w:r>
                              <w:t>Пестрякова</w:t>
                            </w:r>
                          </w:p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r>
                              <w:t>ЕВ.</w:t>
                            </w:r>
                          </w:p>
                        </w:tc>
                        <w:tc>
                          <w:tcPr>
                            <w:tcW w:w="3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>Программы. Алгебра. 7-9 классы. Алгебра и начала математического анализа 10-11 классы/ авт. Сост. И.И. Зубарева, А.Г. Мордкович - М.: Мнемозина, 2011</w:t>
                            </w:r>
                          </w:p>
                        </w:tc>
                        <w:tc>
                          <w:tcPr>
                            <w:tcW w:w="41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>Мордкович А.Г., Семенов П.В. Ал</w:t>
                            </w:r>
                            <w:r>
                              <w:softHyphen/>
                              <w:t xml:space="preserve">гебра и начала </w:t>
                            </w:r>
                            <w:r>
                              <w:t>математического ана</w:t>
                            </w:r>
                            <w:r>
                              <w:softHyphen/>
                              <w:t>лиза. 11 класс. В 2-х частях. Учеб. и задач. для общеобразовательных учреждений ( профильный уровень). - М.: Мнемозина, 2012</w:t>
                            </w:r>
                          </w:p>
                        </w:tc>
                      </w:tr>
                      <w:tr w:rsidR="00C85E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87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t>Геометрия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t>Рабочая програм</w:t>
                            </w:r>
                            <w:r>
                              <w:softHyphen/>
                              <w:t>ма по геометрии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after="60" w:line="220" w:lineRule="exact"/>
                              <w:ind w:firstLine="0"/>
                              <w:jc w:val="left"/>
                            </w:pPr>
                            <w:r>
                              <w:t>Пестрякова</w:t>
                            </w:r>
                          </w:p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r>
                              <w:t>Е.В.</w:t>
                            </w:r>
                          </w:p>
                        </w:tc>
                        <w:tc>
                          <w:tcPr>
                            <w:tcW w:w="3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 xml:space="preserve">Программы общеобразовательных учреждений. </w:t>
                            </w:r>
                            <w:r>
                              <w:t>Геометрия 10-11 классы./Сост. Т.А. Бурмистрова - М.: Просвещение, 2011</w:t>
                            </w:r>
                          </w:p>
                        </w:tc>
                        <w:tc>
                          <w:tcPr>
                            <w:tcW w:w="41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>Атанасян Л.С. Геометрия. 10-11 классы. Учебник для общеобразова</w:t>
                            </w:r>
                            <w:r>
                              <w:softHyphen/>
                              <w:t>тельных учреждений: базовый и профильные уровни. - М: Просвеще</w:t>
                            </w:r>
                            <w:r>
                              <w:softHyphen/>
                              <w:t>ние, 2009 год</w:t>
                            </w:r>
                          </w:p>
                        </w:tc>
                      </w:tr>
                      <w:tr w:rsidR="00C85E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4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t>Физика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t>Рабочая програм</w:t>
                            </w:r>
                            <w:r>
                              <w:softHyphen/>
                              <w:t>ма по физике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after="60" w:line="220" w:lineRule="exact"/>
                              <w:ind w:firstLine="0"/>
                              <w:jc w:val="left"/>
                            </w:pPr>
                            <w:r>
                              <w:t>Слабодчикова</w:t>
                            </w:r>
                          </w:p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r>
                              <w:t>Е.В.</w:t>
                            </w:r>
                          </w:p>
                        </w:tc>
                        <w:tc>
                          <w:tcPr>
                            <w:tcW w:w="38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line="274" w:lineRule="exact"/>
                              <w:ind w:firstLine="0"/>
                            </w:pPr>
                            <w:r>
                              <w:t>Программа для общеобразова</w:t>
                            </w:r>
                            <w:r>
                              <w:softHyphen/>
                              <w:t>тельных учреждений. 7-11 классы. Шилов В.Ф. 2010 г.</w:t>
                            </w:r>
                          </w:p>
                        </w:tc>
                        <w:tc>
                          <w:tcPr>
                            <w:tcW w:w="4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0" w:after="240" w:line="274" w:lineRule="exact"/>
                              <w:ind w:firstLine="0"/>
                            </w:pPr>
                            <w:r>
                              <w:t>Касьянов В.А. Физика. 11 класс. Профильный уровень: учебник для общеобразовательных учреждений. - М.: Дрофа, 2013 год</w:t>
                            </w:r>
                          </w:p>
                          <w:p w:rsidR="00C85E23" w:rsidRDefault="001D79D4">
                            <w:pPr>
                              <w:pStyle w:val="21"/>
                              <w:shd w:val="clear" w:color="auto" w:fill="auto"/>
                              <w:spacing w:before="240" w:line="274" w:lineRule="exact"/>
                              <w:ind w:firstLine="0"/>
                              <w:jc w:val="left"/>
                            </w:pPr>
                            <w:r>
                              <w:t>Мякшев Г.Я., Буховцев Б.Б, Сотский Н.Н. Ф</w:t>
                            </w:r>
                            <w:r>
                              <w:t>изика. 11 класс. Учебник для общеобразовательных учреждений: базовый и профильный уровни. и др. - М.: Просвещение, 2010 год</w:t>
                            </w:r>
                          </w:p>
                        </w:tc>
                      </w:tr>
                    </w:tbl>
                    <w:p w:rsidR="00C85E23" w:rsidRDefault="00C85E2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360" w:lineRule="exact"/>
      </w:pPr>
    </w:p>
    <w:p w:rsidR="00C85E23" w:rsidRDefault="00C85E23">
      <w:pPr>
        <w:spacing w:line="617" w:lineRule="exact"/>
      </w:pPr>
    </w:p>
    <w:p w:rsidR="00C85E23" w:rsidRDefault="00C85E23">
      <w:pPr>
        <w:rPr>
          <w:sz w:val="2"/>
          <w:szCs w:val="2"/>
        </w:rPr>
        <w:sectPr w:rsidR="00C85E23">
          <w:pgSz w:w="16840" w:h="11900" w:orient="landscape"/>
          <w:pgMar w:top="1002" w:right="246" w:bottom="1002" w:left="1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26"/>
        <w:gridCol w:w="4123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астрономии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Слабодчикова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ЕВ.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примерной </w:t>
            </w:r>
            <w:r>
              <w:t>программы средней (полной) общеобразовательной школы и авторской программы (базовый уровень) учебного пред</w:t>
            </w:r>
            <w:r>
              <w:softHyphen/>
              <w:t>мета авторы программы Б.А. Во</w:t>
            </w:r>
            <w:r>
              <w:softHyphen/>
              <w:t>ронцов-Вельяминов, Е.К. Страут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Астрономия.11 кл. авторы програм</w:t>
            </w:r>
            <w:r>
              <w:softHyphen/>
              <w:t>мы Б.А. Воронцов-Вельяминов, Е.К. Страут, М.: Дрофа, 20</w:t>
            </w:r>
            <w:r>
              <w:t>13 г.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t>Рабочая програм</w:t>
            </w:r>
            <w:r>
              <w:softHyphen/>
              <w:t>ма по химии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Плюшкина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А.Е.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среднего полного об</w:t>
            </w:r>
            <w:r>
              <w:softHyphen/>
              <w:t>щего образования по химии 10-11 классы. Базовый уровень. Гара Н.Н.,2011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среднего полного об</w:t>
            </w:r>
            <w:r>
              <w:softHyphen/>
              <w:t>щего образования по химии 10-11 классы. Профильный уровень Габ</w:t>
            </w:r>
            <w:r>
              <w:softHyphen/>
            </w:r>
            <w:r>
              <w:t>риелян О.С.2011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240" w:line="274" w:lineRule="exact"/>
              <w:ind w:firstLine="0"/>
            </w:pPr>
            <w:r>
              <w:t>Рудзитис Г.Е., Фельдман Ф.Г. Химия. 11 класс. Учебник для общеобразова</w:t>
            </w:r>
            <w:r>
              <w:softHyphen/>
              <w:t>тельных учреждений: базовый уро</w:t>
            </w:r>
            <w:r>
              <w:softHyphen/>
              <w:t>вень. - М.: Просвещение,2008,2009 год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240" w:line="274" w:lineRule="exact"/>
              <w:ind w:firstLine="0"/>
            </w:pPr>
            <w:r>
              <w:t>Габриелян О.С. Лысова Г.Г. и др. Химия. 11 класс. Учебник для обще</w:t>
            </w:r>
            <w:r>
              <w:softHyphen/>
              <w:t>образовательных учреждений: про</w:t>
            </w:r>
            <w:r>
              <w:softHyphen/>
            </w:r>
            <w:r>
              <w:t>фильный уровень. - М.: Дрофа, 2007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Рабочая програм</w:t>
            </w:r>
            <w:r>
              <w:softHyphen/>
              <w:t>ма по биологии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Квятковская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Н.П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среднего (полного) общего образования по биоло- гии.10-11 классы. Базовый уро</w:t>
            </w:r>
            <w:r>
              <w:softHyphen/>
              <w:t>вень. Профильный уровень. Па</w:t>
            </w:r>
            <w:r>
              <w:softHyphen/>
              <w:t>сечник В.В..2013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Каменский А.А., </w:t>
            </w:r>
            <w:r>
              <w:t>Криксунов Е.А., Пасечник В.В. Общая биология. 10</w:t>
            </w:r>
            <w:r>
              <w:softHyphen/>
              <w:t>11 класс. Учебник для общеобразова</w:t>
            </w:r>
            <w:r>
              <w:softHyphen/>
              <w:t>тельных учреждений: базовый уро</w:t>
            </w:r>
            <w:r>
              <w:softHyphen/>
              <w:t>вень. - М.: Дрофа,2006, 2013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Английский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английско</w:t>
            </w:r>
            <w:r>
              <w:softHyphen/>
              <w:t>му языку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Кацко Г.Ю.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Куприянова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О.А.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Программы </w:t>
            </w:r>
            <w:r>
              <w:t>общеобразовательных учреждений курса английского языка к УМК Счастливый англий</w:t>
            </w:r>
            <w:r>
              <w:softHyphen/>
              <w:t>ский. Ру</w:t>
            </w:r>
            <w:r>
              <w:rPr>
                <w:lang w:val="en-US" w:eastAsia="en-US" w:bidi="en-US"/>
              </w:rPr>
              <w:t xml:space="preserve">/Happy English.ru </w:t>
            </w:r>
            <w:r>
              <w:t>10-11 кл. Авторы: К.И. Кауфман, М.Ю. Кауфман.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Кауфман К.И., Кауфман М.Ю. Ан</w:t>
            </w:r>
            <w:r>
              <w:softHyphen/>
              <w:t>глийский язык. Учебник для 11 клас</w:t>
            </w:r>
            <w:r>
              <w:softHyphen/>
              <w:t>са общеобразовательных учрежде</w:t>
            </w:r>
            <w:r>
              <w:softHyphen/>
              <w:t>ний. - Об</w:t>
            </w:r>
            <w:r>
              <w:t>нинск: Титул, 2013 год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  <w:sectPr w:rsidR="00C85E23">
          <w:pgSz w:w="16840" w:h="11900" w:orient="landscape"/>
          <w:pgMar w:top="906" w:right="245" w:bottom="906" w:left="14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26"/>
        <w:gridCol w:w="4123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истории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Морозова Е.Н.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Всеобщая история. Программа ос</w:t>
            </w:r>
            <w:r>
              <w:softHyphen/>
              <w:t>новного общего образования по предмету «История» МО РФ, ав</w:t>
            </w:r>
            <w:r>
              <w:softHyphen/>
              <w:t>торская программа под редакцией Н.В. Загладина «Всеобщая исто</w:t>
            </w:r>
            <w:r>
              <w:softHyphen/>
              <w:t>рия», 2012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История России. Программа ос</w:t>
            </w:r>
            <w:r>
              <w:softHyphen/>
              <w:t>новного общего образования по предмету «История» МО РФ, ав</w:t>
            </w:r>
            <w:r>
              <w:softHyphen/>
              <w:t>торская программа под редакцией Н.В. Загладина 2012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480" w:line="274" w:lineRule="exact"/>
              <w:ind w:firstLine="0"/>
            </w:pPr>
            <w:r>
              <w:t>Загладин Н.В. Всеобщая история 11 класс. Учебник для общеобразова</w:t>
            </w:r>
            <w:r>
              <w:softHyphen/>
              <w:t xml:space="preserve">тельных учреждений: базовый уровнь. - </w:t>
            </w:r>
            <w:r>
              <w:t>М.: Русское слово, 2016 год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480" w:line="274" w:lineRule="exact"/>
              <w:ind w:firstLine="0"/>
            </w:pPr>
            <w:r>
              <w:t>Загладин Н.В., Козленко СИ.,Минаков СТ. и др. История Рос</w:t>
            </w:r>
            <w:r>
              <w:softHyphen/>
              <w:t>сии. 11 класс. Учебник для общеоб</w:t>
            </w:r>
            <w:r>
              <w:softHyphen/>
              <w:t>разовательных учреждений: базовый и профильный уровни. - М.: Русское слово , 2013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Обществозна</w:t>
            </w:r>
            <w:r>
              <w:softHyphen/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общество</w:t>
            </w:r>
            <w:r>
              <w:softHyphen/>
            </w:r>
            <w:r>
              <w:t>знанию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Морозова Е.Н.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Обществознание. Программа ос</w:t>
            </w:r>
            <w:r>
              <w:softHyphen/>
              <w:t>новного общего образования по предмету «Обществознание» МО РФ, авторская программа под ре</w:t>
            </w:r>
            <w:r>
              <w:softHyphen/>
              <w:t>дакцией Боголюбова Л.Н., Ивано</w:t>
            </w:r>
            <w:r>
              <w:softHyphen/>
              <w:t>вой Л.Ф, Лазебниковой А.Ю. 2012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Боголюбов Л.Н., Городецкая Н.И., Иванова Л.Ф. и </w:t>
            </w:r>
            <w:r>
              <w:t>др. / Под ред. Бого</w:t>
            </w:r>
            <w:r>
              <w:softHyphen/>
              <w:t>любова Л.Н., Лазебниковой А.Ю., Литвинова В.А Обществознание. 11 класс. Учебник для общеобразова</w:t>
            </w:r>
            <w:r>
              <w:softHyphen/>
              <w:t>тельных учреждений: базовый уро</w:t>
            </w:r>
            <w:r>
              <w:softHyphen/>
              <w:t>вень. - М.: Просвещение, 2011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географии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Чебыкина Н.Л.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по</w:t>
            </w:r>
            <w:r>
              <w:t xml:space="preserve"> географии под ре</w:t>
            </w:r>
            <w:r>
              <w:softHyphen/>
              <w:t>дакцией Душиной И.В., 2012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Максаковский В.П.. География 10 класс. Учебник для общеобразова</w:t>
            </w:r>
            <w:r>
              <w:softHyphen/>
              <w:t>тельных учреждений. - М.: Просве- щение,2009, 2011 год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t>Физическая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Рабочая програм</w:t>
            </w:r>
            <w:r>
              <w:softHyphen/>
              <w:t>ма по физической культуре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Волков Р.Н. Коробкова </w:t>
            </w:r>
            <w:r>
              <w:t>Г.А.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Программы общеобразовательных учреждений. Комплексная про</w:t>
            </w:r>
            <w:r>
              <w:softHyphen/>
              <w:t>грамма физического воспитания. 1-11 класс Автор В.И. Лях, 2007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Физическая культура. 10-11 класс. Учебник для общеобразовательных учреждений под редакцией В.И. Ля</w:t>
            </w:r>
            <w:r>
              <w:softHyphen/>
              <w:t>ха. Москва: Просвещение, 2012 г</w:t>
            </w:r>
            <w:r>
              <w:t>од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Рабочая програм</w:t>
            </w:r>
            <w:r>
              <w:softHyphen/>
              <w:t>ма по ОБЖ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Вербицкий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С.М.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Программа курса «Основы без</w:t>
            </w:r>
            <w:r>
              <w:softHyphen/>
              <w:t>опасности жизнедеятельности». Для учащихся общеобразователь</w:t>
            </w:r>
            <w:r>
              <w:softHyphen/>
              <w:t>ных учреждений.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Латчук В.Н., Марков В.В., Миронов С.К. и др. Основы безопасности жиз</w:t>
            </w:r>
            <w:r>
              <w:softHyphen/>
              <w:t xml:space="preserve">недеятельности. 11 класс. </w:t>
            </w:r>
            <w:r>
              <w:t>Учебник для общеобразовательных учрежде</w:t>
            </w:r>
            <w:r>
              <w:softHyphen/>
              <w:t>ний. - М.: Дрофа,2008 год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2126"/>
        <w:gridCol w:w="854"/>
        <w:gridCol w:w="1843"/>
        <w:gridCol w:w="3826"/>
        <w:gridCol w:w="4123"/>
      </w:tblGrid>
      <w:tr w:rsidR="00C85E2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Информатика 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Хамбалеева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Программы «Информатика 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Угринович Н.Д. Информатика и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ИКТ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А.Ю.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ИКТ» на профильном и базовом</w:t>
            </w: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ИКТ. Базовый уровень. Учебник для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Кулачок </w:t>
            </w:r>
            <w:r>
              <w:t>А.В.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уровне в старшей школе. Н.Д. Уг-</w:t>
            </w:r>
          </w:p>
        </w:tc>
        <w:tc>
          <w:tcPr>
            <w:tcW w:w="4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11 класса общеобразовательных</w:t>
            </w:r>
          </w:p>
        </w:tc>
      </w:tr>
      <w:tr w:rsidR="00C85E23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C85E2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ринович, 2010</w:t>
            </w:r>
          </w:p>
        </w:tc>
        <w:tc>
          <w:tcPr>
            <w:tcW w:w="4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учреждений: -</w:t>
            </w:r>
          </w:p>
          <w:p w:rsidR="00C85E23" w:rsidRDefault="001D79D4">
            <w:pPr>
              <w:pStyle w:val="21"/>
              <w:framePr w:w="1519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М.: БИНОМ. Лаборатория знаний, 2010 г.</w:t>
            </w:r>
          </w:p>
        </w:tc>
      </w:tr>
    </w:tbl>
    <w:p w:rsidR="00C85E23" w:rsidRDefault="00C85E23">
      <w:pPr>
        <w:framePr w:w="15192" w:wrap="notBeside" w:vAnchor="text" w:hAnchor="text" w:xAlign="center" w:y="1"/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p w:rsidR="00C85E23" w:rsidRDefault="00C85E23">
      <w:pPr>
        <w:rPr>
          <w:sz w:val="2"/>
          <w:szCs w:val="2"/>
        </w:rPr>
      </w:pPr>
    </w:p>
    <w:sectPr w:rsidR="00C85E23">
      <w:pgSz w:w="16840" w:h="11900" w:orient="landscape"/>
      <w:pgMar w:top="932" w:right="245" w:bottom="1570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D4" w:rsidRDefault="001D79D4">
      <w:r>
        <w:separator/>
      </w:r>
    </w:p>
  </w:endnote>
  <w:endnote w:type="continuationSeparator" w:id="0">
    <w:p w:rsidR="001D79D4" w:rsidRDefault="001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9876155</wp:posOffset>
              </wp:positionV>
              <wp:extent cx="83185" cy="189865"/>
              <wp:effectExtent l="3810" t="0" r="0" b="1905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"/>
                              <w:rFonts w:eastAsia="Cambria"/>
                              <w:noProof/>
                            </w:rPr>
                            <w:t>2</w:t>
                          </w:r>
                          <w:r>
                            <w:rPr>
                              <w:rStyle w:val="TimesNewRoman13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32" type="#_x0000_t202" style="position:absolute;margin-left:306.3pt;margin-top:777.65pt;width:6.5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dRrQIAALA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"/>
                        <w:rFonts w:eastAsia="Cambria"/>
                        <w:noProof/>
                      </w:rPr>
                      <w:t>2</w:t>
                    </w:r>
                    <w:r>
                      <w:rPr>
                        <w:rStyle w:val="TimesNewRoman13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9876155</wp:posOffset>
              </wp:positionV>
              <wp:extent cx="165735" cy="189865"/>
              <wp:effectExtent l="3810" t="0" r="1905" b="1905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"/>
                              <w:rFonts w:eastAsia="Cambria"/>
                              <w:noProof/>
                            </w:rPr>
                            <w:t>24</w:t>
                          </w:r>
                          <w:r>
                            <w:rPr>
                              <w:rStyle w:val="TimesNewRoman13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50" type="#_x0000_t202" style="position:absolute;margin-left:306.3pt;margin-top:777.65pt;width:13.05pt;height:14.9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"/>
                        <w:rFonts w:eastAsia="Cambria"/>
                        <w:noProof/>
                      </w:rPr>
                      <w:t>24</w:t>
                    </w:r>
                    <w:r>
                      <w:rPr>
                        <w:rStyle w:val="TimesNewRoman13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9876155</wp:posOffset>
              </wp:positionV>
              <wp:extent cx="165735" cy="189865"/>
              <wp:effectExtent l="3810" t="0" r="1905" b="1905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"/>
                              <w:rFonts w:eastAsia="Cambria"/>
                              <w:noProof/>
                            </w:rPr>
                            <w:t>27</w:t>
                          </w:r>
                          <w:r>
                            <w:rPr>
                              <w:rStyle w:val="TimesNewRoman13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56" type="#_x0000_t202" style="position:absolute;margin-left:306.3pt;margin-top:777.65pt;width:13.05pt;height:14.9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"/>
                        <w:rFonts w:eastAsia="Cambria"/>
                        <w:noProof/>
                      </w:rPr>
                      <w:t>27</w:t>
                    </w:r>
                    <w:r>
                      <w:rPr>
                        <w:rStyle w:val="TimesNewRoman13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34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60" type="#_x0000_t202" style="position:absolute;margin-left:305.05pt;margin-top:781.1pt;width:13.05pt;height:14.9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34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38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62" type="#_x0000_t202" style="position:absolute;margin-left:305.05pt;margin-top:781.1pt;width:13.05pt;height:14.9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m6rgIAALA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38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6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42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68" type="#_x0000_t202" style="position:absolute;margin-left:305.05pt;margin-top:781.1pt;width:13.05pt;height:14.95pt;z-index:-188744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OBrgIAALA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42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7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43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69" type="#_x0000_t202" style="position:absolute;margin-left:305.05pt;margin-top:781.1pt;width:13.05pt;height:14.95pt;z-index:-1887440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hqrgIAALA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43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2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52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74" type="#_x0000_t202" style="position:absolute;margin-left:305.05pt;margin-top:781.1pt;width:13.05pt;height:14.95pt;z-index:-18874401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AErgIAALA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52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3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51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75" type="#_x0000_t202" style="position:absolute;margin-left:305.05pt;margin-top:781.1pt;width:13.05pt;height:14.95pt;z-index:-18874401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vvrQIAALA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51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6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54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78" type="#_x0000_t202" style="position:absolute;margin-left:305.05pt;margin-top:781.1pt;width:13.05pt;height:14.95pt;z-index:-188744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RdrgIAALA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54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7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55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79" type="#_x0000_t202" style="position:absolute;margin-left:305.05pt;margin-top:781.1pt;width:13.05pt;height:14.95pt;z-index:-1887440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+2rgIAALA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55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1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58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83" type="#_x0000_t202" style="position:absolute;margin-left:305.05pt;margin-top:781.1pt;width:13.05pt;height:14.95pt;z-index:-188744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58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4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60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86" type="#_x0000_t202" style="position:absolute;margin-left:305.05pt;margin-top:781.1pt;width:13.05pt;height:14.95pt;z-index:-18874400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60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9876155</wp:posOffset>
              </wp:positionV>
              <wp:extent cx="83185" cy="189865"/>
              <wp:effectExtent l="3810" t="0" r="0" b="1905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"/>
                              <w:rFonts w:eastAsia="Cambria"/>
                              <w:noProof/>
                            </w:rPr>
                            <w:t>5</w:t>
                          </w:r>
                          <w:r>
                            <w:rPr>
                              <w:rStyle w:val="TimesNewRoman13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35" type="#_x0000_t202" style="position:absolute;margin-left:306.3pt;margin-top:777.65pt;width:6.55pt;height:14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"/>
                        <w:rFonts w:eastAsia="Cambria"/>
                        <w:noProof/>
                      </w:rPr>
                      <w:t>5</w:t>
                    </w:r>
                    <w:r>
                      <w:rPr>
                        <w:rStyle w:val="TimesNewRoman13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5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61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87" type="#_x0000_t202" style="position:absolute;margin-left:305.05pt;margin-top:781.1pt;width:13.05pt;height:14.95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YirQIAALA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61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8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66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90" type="#_x0000_t202" style="position:absolute;margin-left:305.05pt;margin-top:781.1pt;width:13.05pt;height:14.95pt;z-index:-18874400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66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9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65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91" type="#_x0000_t202" style="position:absolute;margin-left:305.05pt;margin-top:781.1pt;width:13.05pt;height:14.95pt;z-index:-18874400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p0rQIAALA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65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3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71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95" type="#_x0000_t202" style="position:absolute;margin-left:305.05pt;margin-top:781.1pt;width:13.05pt;height:14.95pt;z-index:-18874399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chrAIAALA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71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6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74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98" type="#_x0000_t202" style="position:absolute;margin-left:305.05pt;margin-top:781.1pt;width:13.05pt;height:14.95pt;z-index:-18874399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iTrgIAALA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74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7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75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99" type="#_x0000_t202" style="position:absolute;margin-left:305.05pt;margin-top:781.1pt;width:13.05pt;height:14.95pt;z-index:-18874399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N4rgIAALA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75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1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80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03" type="#_x0000_t202" style="position:absolute;margin-left:305.05pt;margin-top:781.1pt;width:13.05pt;height:14.95pt;z-index:-18874398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80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2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79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04" type="#_x0000_t202" style="position:absolute;margin-left:305.05pt;margin-top:781.1pt;width:13.05pt;height:14.95pt;z-index:-1887439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6frgIAALA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79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9876155</wp:posOffset>
              </wp:positionV>
              <wp:extent cx="165735" cy="189865"/>
              <wp:effectExtent l="3810" t="0" r="1905" b="1905"/>
              <wp:wrapNone/>
              <wp:docPr id="10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"/>
                              <w:rFonts w:eastAsia="Cambria"/>
                              <w:noProof/>
                            </w:rPr>
                            <w:t>12</w:t>
                          </w:r>
                          <w:r>
                            <w:rPr>
                              <w:rStyle w:val="TimesNewRoman13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38" type="#_x0000_t202" style="position:absolute;margin-left:306.3pt;margin-top:777.65pt;width:13.05pt;height:14.9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bfrQIAALE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"/>
                        <w:rFonts w:eastAsia="Cambria"/>
                        <w:noProof/>
                      </w:rPr>
                      <w:t>12</w:t>
                    </w:r>
                    <w:r>
                      <w:rPr>
                        <w:rStyle w:val="TimesNewRoman13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8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86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10" type="#_x0000_t202" style="position:absolute;margin-left:305.05pt;margin-top:781.1pt;width:13.05pt;height:14.95pt;z-index:-18874398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86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2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88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14" type="#_x0000_t202" style="position:absolute;margin-left:305.05pt;margin-top:781.1pt;width:13.05pt;height:14.95pt;z-index:-18874397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o9rgIAALA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88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5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7640" cy="121920"/>
              <wp:effectExtent l="0" t="4445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t>#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17" type="#_x0000_t202" style="position:absolute;margin-left:305.05pt;margin-top:781.1pt;width:13.2pt;height:9.6pt;z-index:-18874397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4klrwIAALA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TimesNewRoman13pt0"/>
                        <w:rFonts w:eastAsia="Cambria"/>
                      </w:rPr>
                      <w:t>#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6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165735" cy="189865"/>
              <wp:effectExtent l="0" t="4445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91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8" type="#_x0000_t202" style="position:absolute;margin-left:305.05pt;margin-top:781.1pt;width:13.05pt;height:14.95pt;z-index:-18874397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5krgIAALA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91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9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248285" cy="189865"/>
              <wp:effectExtent l="0" t="4445" r="190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101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21" type="#_x0000_t202" style="position:absolute;margin-left:305.05pt;margin-top:781.1pt;width:19.55pt;height:14.95pt;z-index:-18874397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101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9876155</wp:posOffset>
              </wp:positionV>
              <wp:extent cx="165735" cy="189865"/>
              <wp:effectExtent l="3810" t="0" r="1905" b="1905"/>
              <wp:wrapNone/>
              <wp:docPr id="10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"/>
                              <w:rFonts w:eastAsia="Cambria"/>
                              <w:noProof/>
                            </w:rPr>
                            <w:t>13</w:t>
                          </w:r>
                          <w:r>
                            <w:rPr>
                              <w:rStyle w:val="TimesNewRoman13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39" type="#_x0000_t202" style="position:absolute;margin-left:306.3pt;margin-top:777.65pt;width:13.05pt;height:14.9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7irQIAALE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"/>
                        <w:rFonts w:eastAsia="Cambria"/>
                        <w:noProof/>
                      </w:rPr>
                      <w:t>13</w:t>
                    </w:r>
                    <w:r>
                      <w:rPr>
                        <w:rStyle w:val="TimesNewRoman13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3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248285" cy="189865"/>
              <wp:effectExtent l="0" t="4445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102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25" type="#_x0000_t202" style="position:absolute;margin-left:305.05pt;margin-top:781.1pt;width:19.55pt;height:14.95pt;z-index:-18874396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sBrQIAALA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102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6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248285" cy="189865"/>
              <wp:effectExtent l="0" t="4445" r="190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112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28" type="#_x0000_t202" style="position:absolute;margin-left:305.05pt;margin-top:781.1pt;width:19.55pt;height:14.95pt;z-index:-1887439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3SzrgIAALA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112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7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248285" cy="189865"/>
              <wp:effectExtent l="0" t="4445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111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29" type="#_x0000_t202" style="position:absolute;margin-left:305.05pt;margin-top:781.1pt;width:19.55pt;height:14.95pt;z-index:-1887439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9YrQIAALA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111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0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248285" cy="189865"/>
              <wp:effectExtent l="0" t="4445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114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32" type="#_x0000_t202" style="position:absolute;margin-left:305.05pt;margin-top:781.1pt;width:19.55pt;height:14.95pt;z-index:-1887439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+DrQIAAK8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114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1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9919970</wp:posOffset>
              </wp:positionV>
              <wp:extent cx="248285" cy="189865"/>
              <wp:effectExtent l="0" t="4445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115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33" type="#_x0000_t202" style="position:absolute;margin-left:305.05pt;margin-top:781.1pt;width:19.55pt;height:14.95pt;z-index:-1887439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wzrQIAAK8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115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5" behindDoc="1" locked="0" layoutInCell="1" allowOverlap="1">
              <wp:simplePos x="0" y="0"/>
              <wp:positionH relativeFrom="page">
                <wp:posOffset>9913620</wp:posOffset>
              </wp:positionH>
              <wp:positionV relativeFrom="page">
                <wp:posOffset>6783705</wp:posOffset>
              </wp:positionV>
              <wp:extent cx="237490" cy="200025"/>
              <wp:effectExtent l="0" t="190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Garamond14pt"/>
                              <w:b/>
                              <w:bCs/>
                              <w:i/>
                              <w:iCs/>
                              <w:noProof/>
                            </w:rPr>
                            <w:t>130</w:t>
                          </w:r>
                          <w:r>
                            <w:rPr>
                              <w:rStyle w:val="Garamond14pt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37" type="#_x0000_t202" style="position:absolute;margin-left:780.6pt;margin-top:534.15pt;width:18.7pt;height:15.75pt;z-index:-1887439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Garamond14pt"/>
                        <w:b/>
                        <w:bCs/>
                        <w:i/>
                        <w:iCs/>
                        <w:noProof/>
                      </w:rPr>
                      <w:t>130</w:t>
                    </w:r>
                    <w:r>
                      <w:rPr>
                        <w:rStyle w:val="Garamond14pt"/>
                        <w:b/>
                        <w:bCs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6" behindDoc="1" locked="0" layoutInCell="1" allowOverlap="1">
              <wp:simplePos x="0" y="0"/>
              <wp:positionH relativeFrom="page">
                <wp:posOffset>9913620</wp:posOffset>
              </wp:positionH>
              <wp:positionV relativeFrom="page">
                <wp:posOffset>6783705</wp:posOffset>
              </wp:positionV>
              <wp:extent cx="224790" cy="20002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Garamond14pt"/>
                              <w:b/>
                              <w:bCs/>
                              <w:i/>
                              <w:iCs/>
                              <w:noProof/>
                            </w:rPr>
                            <w:t>131</w:t>
                          </w:r>
                          <w:r>
                            <w:rPr>
                              <w:rStyle w:val="Garamond14pt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8" type="#_x0000_t202" style="position:absolute;margin-left:780.6pt;margin-top:534.15pt;width:17.7pt;height:15.75pt;z-index:-1887439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Garamond14pt"/>
                        <w:b/>
                        <w:bCs/>
                        <w:i/>
                        <w:iCs/>
                        <w:noProof/>
                      </w:rPr>
                      <w:t>131</w:t>
                    </w:r>
                    <w:r>
                      <w:rPr>
                        <w:rStyle w:val="Garamond14pt"/>
                        <w:b/>
                        <w:bCs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8" behindDoc="1" locked="0" layoutInCell="1" allowOverlap="1">
              <wp:simplePos x="0" y="0"/>
              <wp:positionH relativeFrom="page">
                <wp:posOffset>9903460</wp:posOffset>
              </wp:positionH>
              <wp:positionV relativeFrom="page">
                <wp:posOffset>6739255</wp:posOffset>
              </wp:positionV>
              <wp:extent cx="248285" cy="1898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0"/>
                              <w:rFonts w:eastAsia="Cambria"/>
                              <w:noProof/>
                            </w:rPr>
                            <w:t>116</w:t>
                          </w:r>
                          <w:r>
                            <w:rPr>
                              <w:rStyle w:val="TimesNewRoman13pt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0" type="#_x0000_t202" style="position:absolute;margin-left:779.8pt;margin-top:530.65pt;width:19.55pt;height:14.95pt;z-index:-188743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0"/>
                        <w:rFonts w:eastAsia="Cambria"/>
                        <w:noProof/>
                      </w:rPr>
                      <w:t>116</w:t>
                    </w:r>
                    <w:r>
                      <w:rPr>
                        <w:rStyle w:val="TimesNewRoman13pt0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9876155</wp:posOffset>
              </wp:positionV>
              <wp:extent cx="165735" cy="189865"/>
              <wp:effectExtent l="3810" t="0" r="1905" b="190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"/>
                              <w:rFonts w:eastAsia="Cambria"/>
                              <w:noProof/>
                            </w:rPr>
                            <w:t>18</w:t>
                          </w:r>
                          <w:r>
                            <w:rPr>
                              <w:rStyle w:val="TimesNewRoman13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44" type="#_x0000_t202" style="position:absolute;margin-left:306.3pt;margin-top:777.65pt;width:13.05pt;height:14.9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NyrQIAALA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"/>
                        <w:rFonts w:eastAsia="Cambria"/>
                        <w:noProof/>
                      </w:rPr>
                      <w:t>18</w:t>
                    </w:r>
                    <w:r>
                      <w:rPr>
                        <w:rStyle w:val="TimesNewRoman13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9876155</wp:posOffset>
              </wp:positionV>
              <wp:extent cx="165735" cy="189865"/>
              <wp:effectExtent l="3810" t="0" r="1905" b="1905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4863" w:rsidRPr="00284863">
                            <w:rPr>
                              <w:rStyle w:val="TimesNewRoman13pt"/>
                              <w:rFonts w:eastAsia="Cambria"/>
                              <w:noProof/>
                            </w:rPr>
                            <w:t>17</w:t>
                          </w:r>
                          <w:r>
                            <w:rPr>
                              <w:rStyle w:val="TimesNewRoman13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45" type="#_x0000_t202" style="position:absolute;margin-left:306.3pt;margin-top:777.65pt;width:13.05pt;height:14.9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iZrQIAALA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4863" w:rsidRPr="00284863">
                      <w:rPr>
                        <w:rStyle w:val="TimesNewRoman13pt"/>
                        <w:rFonts w:eastAsia="Cambria"/>
                        <w:noProof/>
                      </w:rPr>
                      <w:t>17</w:t>
                    </w:r>
                    <w:r>
                      <w:rPr>
                        <w:rStyle w:val="TimesNewRoman13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D4" w:rsidRDefault="001D79D4"/>
  </w:footnote>
  <w:footnote w:type="continuationSeparator" w:id="0">
    <w:p w:rsidR="001D79D4" w:rsidRDefault="001D79D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 xml:space="preserve">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30" type="#_x0000_t202" style="position:absolute;margin-left:95.8pt;margin-top:38.2pt;width:423.5pt;height:10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 xml:space="preserve">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405755" cy="133985"/>
              <wp:effectExtent l="0" t="0" r="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75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43" type="#_x0000_t202" style="position:absolute;margin-left:95.8pt;margin-top:38.2pt;width:425.65pt;height:10.5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46" type="#_x0000_t202" style="position:absolute;margin-left:95.8pt;margin-top:38.2pt;width:423.5pt;height:10.5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 xml:space="preserve">Образовательная программа 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47" type="#_x0000_t202" style="position:absolute;margin-left:95.8pt;margin-top:38.2pt;width:423.5pt;height:10.5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Jrrw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JXwwmu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 xml:space="preserve">Образовательная программа 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48" type="#_x0000_t202" style="position:absolute;margin-left:95.8pt;margin-top:38.2pt;width:423.5pt;height:10.5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qnrw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FNhyqe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49" type="#_x0000_t202" style="position:absolute;margin-left:95.8pt;margin-top:38.2pt;width:423.5pt;height:10.5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dcrw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IukF1y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 xml:space="preserve">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51" type="#_x0000_t202" style="position:absolute;margin-left:95.8pt;margin-top:38.2pt;width:423.5pt;height:10.5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V/rg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/Lklf64CAACx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 xml:space="preserve">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52" type="#_x0000_t202" style="position:absolute;margin-left:95.8pt;margin-top:38.2pt;width:423.5pt;height:10.5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E0rw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GpjATS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53" type="#_x0000_t202" style="position:absolute;margin-left:95.8pt;margin-top:38.2pt;width:423.5pt;height:10.5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sqbcz64CAACx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 xml:space="preserve">Образовательная программа среднего общего 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54" type="#_x0000_t202" style="position:absolute;margin-left:95.8pt;margin-top:38.2pt;width:423.5pt;height:10.5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6wrw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LAA/rC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 xml:space="preserve">Образовательная программа среднего общего 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55" type="#_x0000_t202" style="position:absolute;margin-left:95.8pt;margin-top:38.2pt;width:423.5pt;height:10.5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GjFI0u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31" type="#_x0000_t202" style="position:absolute;margin-left:95.8pt;margin-top:38.2pt;width:423.5pt;height:10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486400" cy="115570"/>
              <wp:effectExtent l="0" t="0" r="254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57" type="#_x0000_t202" style="position:absolute;margin-left:95.8pt;margin-top:38.2pt;width:6in;height:9.1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58" type="#_x0000_t202" style="position:absolute;margin-left:95.8pt;margin-top:38.2pt;width:423.5pt;height:10.5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Grrw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F/Z4au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</w:t>
                          </w:r>
                          <w:r>
                            <w:t>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59" type="#_x0000_t202" style="position:absolute;margin-left:95.75pt;margin-top:36.2pt;width:423.5pt;height:10.5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xQrw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</w:t>
                    </w:r>
                    <w:r>
                      <w:t>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61" type="#_x0000_t202" style="position:absolute;margin-left:95.75pt;margin-top:36.2pt;width:423.5pt;height:10.55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b3rg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3z7W96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 xml:space="preserve">Образовательная программа среднего общего образования МБОУ «СШ № 19» г. 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63" type="#_x0000_t202" style="position:absolute;margin-left:95.8pt;margin-top:38.2pt;width:423.5pt;height:10.55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CKK0d64CAACx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 xml:space="preserve">Образовательная программа среднего общего образования МБОУ «СШ № 19» г. 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64" type="#_x0000_t202" style="position:absolute;margin-left:95.8pt;margin-top:38.2pt;width:423.5pt;height:10.55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YIrw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AoElgi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65" type="#_x0000_t202" style="position:absolute;margin-left:95.8pt;margin-top:38.2pt;width:423.5pt;height:10.55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vzrw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NLBS/O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</w:t>
                          </w:r>
                          <w:r>
                            <w:t>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66" type="#_x0000_t202" style="position:absolute;margin-left:95.75pt;margin-top:36.2pt;width:423.5pt;height:10.55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</w:t>
                    </w:r>
                    <w:r>
                      <w:t>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33" type="#_x0000_t202" style="position:absolute;margin-left:95.8pt;margin-top:38.2pt;width:423.5pt;height:10.5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J2rgIAALI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qwRydq4CAACy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67" type="#_x0000_t202" style="position:absolute;margin-left:95.75pt;margin-top:36.2pt;width:423.5pt;height:10.55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Hfrw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8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70" type="#_x0000_t202" style="position:absolute;margin-left:95.8pt;margin-top:38.2pt;width:423.5pt;height:10.55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jbh64q4CAACx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9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71" type="#_x0000_t202" style="position:absolute;margin-left:95.8pt;margin-top:38.2pt;width:423.5pt;height:10.55pt;z-index:-1887440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cZrg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VX2nGa4CAACx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405755" cy="133985"/>
              <wp:effectExtent l="0" t="254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75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72" type="#_x0000_t202" style="position:absolute;margin-left:95.75pt;margin-top:36.2pt;width:425.65pt;height:10.5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QErwIAALE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73" type="#_x0000_t202" style="position:absolute;margin-left:95.75pt;margin-top:36.2pt;width:423.5pt;height:10.5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G2Jeqa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4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405755" cy="133985"/>
              <wp:effectExtent l="0" t="254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75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76" type="#_x0000_t202" style="position:absolute;margin-left:95.75pt;margin-top:36.2pt;width:425.65pt;height:10.55pt;z-index:-188744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5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405755" cy="133985"/>
              <wp:effectExtent l="0" t="2540" r="0" b="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75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</w:t>
                          </w:r>
                          <w:r>
                            <w:t>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77" type="#_x0000_t202" style="position:absolute;margin-left:95.75pt;margin-top:36.2pt;width:425.65pt;height:10.55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xXrwIAALE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</w:t>
                    </w:r>
                    <w:r>
                      <w:t>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8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405755" cy="133985"/>
              <wp:effectExtent l="0" t="0" r="0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75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80" type="#_x0000_t202" style="position:absolute;margin-left:95.8pt;margin-top:38.2pt;width:425.65pt;height:10.55pt;z-index:-1887440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9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 xml:space="preserve">Образовательная программа среднего общего образования МБОУ «СШ № </w:t>
                          </w:r>
                          <w:r>
                            <w:t>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81" type="#_x0000_t202" style="position:absolute;margin-left:95.75pt;margin-top:36.2pt;width:423.5pt;height:10.55pt;z-index:-188744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SRrg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dvpUka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 xml:space="preserve">Образовательная программа среднего общего образования МБОУ «СШ № </w:t>
                    </w:r>
                    <w:r>
                      <w:t>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0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82" type="#_x0000_t202" style="position:absolute;margin-left:95.8pt;margin-top:38.2pt;width:423.5pt;height:10.55pt;z-index:-188744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6Urg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yBc+lK4CAACx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405755" cy="133985"/>
              <wp:effectExtent l="0" t="0" r="0" b="0"/>
              <wp:wrapNone/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75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34" type="#_x0000_t202" style="position:absolute;margin-left:95.8pt;margin-top:38.2pt;width:425.65pt;height:10.5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qyrwIAALI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2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</w:t>
                          </w:r>
                          <w:r>
                            <w:t>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84" type="#_x0000_t202" style="position:absolute;margin-left:95.75pt;margin-top:36.2pt;width:423.5pt;height:10.55pt;z-index:-188744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EQrg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EnTBEK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</w:t>
                    </w:r>
                    <w:r>
                      <w:t>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3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85" type="#_x0000_t202" style="position:absolute;margin-left:95.75pt;margin-top:36.2pt;width:423.5pt;height:10.55pt;z-index:-18874400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zrrg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yrEc66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6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88" type="#_x0000_t202" style="position:absolute;margin-left:95.75pt;margin-top:36.2pt;width:423.5pt;height:10.55pt;z-index:-1887440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4Lrg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/a3eC6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7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 xml:space="preserve">Образовательная </w:t>
                          </w:r>
                          <w:r>
                            <w:t>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89" type="#_x0000_t202" style="position:absolute;margin-left:95.75pt;margin-top:36.2pt;width:423.5pt;height:10.55pt;z-index:-18874400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Pwrg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JWgD8K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 xml:space="preserve">Образовательная </w:t>
                    </w:r>
                    <w:r>
                      <w:t>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0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92" type="#_x0000_t202" style="position:absolute;margin-left:95.8pt;margin-top:38.2pt;width:423.5pt;height:10.55pt;z-index:-188744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WYrw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MSvFZi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93" type="#_x0000_t202" style="position:absolute;margin-left:95.8pt;margin-top:38.2pt;width:423.5pt;height:10.5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HGrIY64CAACx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2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 xml:space="preserve">Образовательная программа среднего общего </w:t>
                          </w:r>
                          <w:r>
                            <w:t>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94" type="#_x0000_t202" style="position:absolute;margin-left:95.75pt;margin-top:36.2pt;width:423.5pt;height:10.55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 xml:space="preserve">Образовательная программа среднего общего </w:t>
                    </w:r>
                    <w:r>
                      <w:t>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4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96" type="#_x0000_t202" style="position:absolute;margin-left:95.75pt;margin-top:36.2pt;width:423.5pt;height:10.55pt;z-index:-1887439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36" type="#_x0000_t202" style="position:absolute;margin-left:95.8pt;margin-top:38.2pt;width:423.5pt;height:10.5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5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97" type="#_x0000_t202" style="position:absolute;margin-left:95.75pt;margin-top:36.2pt;width:423.5pt;height:10.55pt;z-index:-1887439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8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00" type="#_x0000_t202" style="position:absolute;margin-left:95.8pt;margin-top:38.2pt;width:423.5pt;height:10.55pt;z-index:-188743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qTcfoK4CAACx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9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</w:t>
                          </w:r>
                          <w:r>
                            <w:t>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101" type="#_x0000_t202" style="position:absolute;margin-left:95.75pt;margin-top:36.2pt;width:423.5pt;height:10.55pt;z-index:-18874399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Jbrg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cfLCW6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</w:t>
                    </w:r>
                    <w:r>
                      <w:t>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0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02" type="#_x0000_t202" style="position:absolute;margin-left:95.75pt;margin-top:36.2pt;width:423.5pt;height:10.55pt;z-index:-18874399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TCrw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3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 xml:space="preserve">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05" type="#_x0000_t202" style="position:absolute;margin-left:95.8pt;margin-top:38.2pt;width:423.5pt;height:10.55pt;z-index:-18874398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a9rw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J3XFr2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 xml:space="preserve">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4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486400" cy="115570"/>
              <wp:effectExtent l="0" t="0" r="254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06" type="#_x0000_t202" style="position:absolute;margin-left:95.8pt;margin-top:38.2pt;width:6in;height:9.1pt;z-index:-188743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5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07" type="#_x0000_t202" style="position:absolute;margin-left:95.8pt;margin-top:38.2pt;width:423.5pt;height:10.55pt;z-index:-188743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yRrw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Gxa3JG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hdr>
</file>

<file path=word/header5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6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08" type="#_x0000_t202" style="position:absolute;margin-left:95.75pt;margin-top:36.2pt;width:423.5pt;height:10.55pt;z-index:-1887439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Rdrw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7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 xml:space="preserve">Образовательная программа среднего 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09" type="#_x0000_t202" style="position:absolute;margin-left:95.8pt;margin-top:38.2pt;width:423.5pt;height:10.55pt;z-index:-188743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mmrw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HIOCaa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 xml:space="preserve">Образовательная программа среднего 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37" type="#_x0000_t202" style="position:absolute;margin-left:95.8pt;margin-top:38.2pt;width:423.5pt;height:10.5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XcrgIAALI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TnvF3K4CAACy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9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11" type="#_x0000_t202" style="position:absolute;margin-left:95.8pt;margin-top:38.2pt;width:423.5pt;height:10.55pt;z-index:-18874398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kprg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ZZ0JKa4CAACx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0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12" type="#_x0000_t202" style="position:absolute;margin-left:95.8pt;margin-top:38.2pt;width:423.5pt;height:10.55pt;z-index:-1887439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1irw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PNHLWK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1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 xml:space="preserve">Образовательная программа среднего общего образования </w:t>
                          </w:r>
                          <w:r>
                            <w:t>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13" type="#_x0000_t202" style="position:absolute;margin-left:95.75pt;margin-top:36.2pt;width:423.5pt;height:10.55pt;z-index:-188743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K4Lwma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 xml:space="preserve">Образовательная программа среднего общего образования </w:t>
                    </w:r>
                    <w:r>
                      <w:t>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3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486400" cy="115570"/>
              <wp:effectExtent l="0" t="2540" r="317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15" type="#_x0000_t202" style="position:absolute;margin-left:95.75pt;margin-top:36.2pt;width:6in;height:9.1pt;z-index:-18874397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4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16" type="#_x0000_t202" style="position:absolute;margin-left:95.75pt;margin-top:36.2pt;width:423.5pt;height:10.55pt;z-index:-188743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hdr>
</file>

<file path=word/header6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7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19" type="#_x0000_t202" style="position:absolute;margin-left:95.8pt;margin-top:38.2pt;width:423.5pt;height:10.55pt;z-index:-18874397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AGrw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B44EAa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8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</w:t>
                          </w:r>
                          <w:r>
                            <w:t>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20" type="#_x0000_t202" style="position:absolute;margin-left:95.75pt;margin-top:36.2pt;width:423.5pt;height:10.55pt;z-index:-1887439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nt8nWq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</w:t>
                    </w:r>
                    <w:r>
                      <w:t>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0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22" type="#_x0000_t202" style="position:absolute;margin-left:95.8pt;margin-top:38.2pt;width:423.5pt;height:10.55pt;z-index:-18874397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5Ckrg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+PeQpK4CAACx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1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23" type="#_x0000_t202" style="position:absolute;margin-left:95.8pt;margin-top:38.2pt;width:423.5pt;height:10.55pt;z-index:-18874396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</w:t>
                          </w: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40" type="#_x0000_t202" style="position:absolute;margin-left:95.8pt;margin-top:38.2pt;width:423.5pt;height:10.5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ha4aEq4CAACz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</w:t>
                    </w: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2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24" type="#_x0000_t202" style="position:absolute;margin-left:95.75pt;margin-top:36.2pt;width:423.5pt;height:10.55pt;z-index:-18874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8grg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IpRvIK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4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 xml:space="preserve">Образовательная программа среднего общего образования МБОУ «СШ № 19» г. </w:t>
                          </w:r>
                          <w:r>
                            <w:t>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26" type="#_x0000_t202" style="position:absolute;margin-left:95.75pt;margin-top:36.2pt;width:423.5pt;height:10.55pt;z-index:-18874396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 xml:space="preserve">Образовательная программа среднего общего образования МБОУ «СШ № 19» г. </w:t>
                    </w:r>
                    <w:r>
                      <w:t>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5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27" type="#_x0000_t202" style="position:absolute;margin-left:95.75pt;margin-top:36.2pt;width:423.5pt;height:10.55pt;z-index:-18874396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j3rgIAALE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C85E23"/>
</w:hdr>
</file>

<file path=word/header7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8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30" type="#_x0000_t202" style="position:absolute;margin-left:95.75pt;margin-top:36.2pt;width:423.5pt;height:10.55pt;z-index:-1887439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9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459740</wp:posOffset>
              </wp:positionV>
              <wp:extent cx="5378450" cy="133985"/>
              <wp:effectExtent l="0" t="254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31" type="#_x0000_t202" style="position:absolute;margin-left:95.75pt;margin-top:36.2pt;width:423.5pt;height:10.55pt;z-index:-188743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dOrQIAALI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2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34" type="#_x0000_t202" style="position:absolute;margin-left:95.8pt;margin-top:38.2pt;width:423.5pt;height:10.55pt;z-index:-1887439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l2rgIAALA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3" behindDoc="1" locked="0" layoutInCell="1" allowOverlap="1">
              <wp:simplePos x="0" y="0"/>
              <wp:positionH relativeFrom="page">
                <wp:posOffset>2882265</wp:posOffset>
              </wp:positionH>
              <wp:positionV relativeFrom="page">
                <wp:posOffset>456565</wp:posOffset>
              </wp:positionV>
              <wp:extent cx="5378450" cy="1339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</w:t>
                          </w:r>
                          <w:r>
                            <w:t xml:space="preserve">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5" type="#_x0000_t202" style="position:absolute;margin-left:226.95pt;margin-top:35.95pt;width:423.5pt;height:10.55pt;z-index:-1887439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crgIAALA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</w:t>
                    </w:r>
                    <w:r>
                      <w:t xml:space="preserve">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4" behindDoc="1" locked="0" layoutInCell="1" allowOverlap="1">
              <wp:simplePos x="0" y="0"/>
              <wp:positionH relativeFrom="page">
                <wp:posOffset>2882265</wp:posOffset>
              </wp:positionH>
              <wp:positionV relativeFrom="page">
                <wp:posOffset>456565</wp:posOffset>
              </wp:positionV>
              <wp:extent cx="5393690" cy="13398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margin-left:226.95pt;margin-top:35.95pt;width:424.7pt;height:10.55pt;z-index:-1887439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27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756285</wp:posOffset>
              </wp:positionV>
              <wp:extent cx="3790950" cy="175260"/>
              <wp:effectExtent l="0" t="381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2pt"/>
                              <w:rFonts w:eastAsia="Cambria"/>
                              <w:b/>
                              <w:bCs/>
                            </w:rPr>
                            <w:t>ПРОГРАММНО-МЕТОДИЧЕСКОЕ ОБЕСПЕЧЕНИЕ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margin-left:293.1pt;margin-top:59.55pt;width:298.5pt;height:13.8pt;z-index:-1887439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2pt"/>
                        <w:rFonts w:eastAsia="Cambria"/>
                        <w:b/>
                        <w:bCs/>
                      </w:rPr>
                      <w:t>ПРОГРАММНО-МЕТОДИЧЕСКОЕ ОБЕСПЕЧЕНИЕ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41" type="#_x0000_t202" style="position:absolute;margin-left:95.8pt;margin-top:38.2pt;width:423.5pt;height:10.5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3" w:rsidRDefault="002848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485140</wp:posOffset>
              </wp:positionV>
              <wp:extent cx="5378450" cy="133985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E23" w:rsidRDefault="001D79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i/>
                              <w:iCs/>
                            </w:rPr>
                            <w:t>Образовательная программа среднего общего образования МБОУ «СШ № 19» г. Нижневартовска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42" type="#_x0000_t202" style="position:absolute;margin-left:95.8pt;margin-top:38.2pt;width:423.5pt;height:10.5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o4rwIAALE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" filled="f" stroked="f">
              <v:textbox style="mso-fit-shape-to-text:t" inset="0,0,0,0">
                <w:txbxContent>
                  <w:p w:rsidR="00C85E23" w:rsidRDefault="001D79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i/>
                        <w:iCs/>
                      </w:rPr>
                      <w:t>Образовательная программа среднего общего образования МБОУ «СШ № 19» г. Нижневартовска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8C1"/>
    <w:multiLevelType w:val="multilevel"/>
    <w:tmpl w:val="50D6B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158B0"/>
    <w:multiLevelType w:val="multilevel"/>
    <w:tmpl w:val="4620CA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D45F2"/>
    <w:multiLevelType w:val="multilevel"/>
    <w:tmpl w:val="21807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0008EC"/>
    <w:multiLevelType w:val="multilevel"/>
    <w:tmpl w:val="EF52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2431F"/>
    <w:multiLevelType w:val="multilevel"/>
    <w:tmpl w:val="8D160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604440"/>
    <w:multiLevelType w:val="multilevel"/>
    <w:tmpl w:val="233E569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D85C91"/>
    <w:multiLevelType w:val="multilevel"/>
    <w:tmpl w:val="F044FC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0761C0"/>
    <w:multiLevelType w:val="multilevel"/>
    <w:tmpl w:val="B53AD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832EFC"/>
    <w:multiLevelType w:val="multilevel"/>
    <w:tmpl w:val="6B6C7B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B67E6"/>
    <w:multiLevelType w:val="multilevel"/>
    <w:tmpl w:val="6414E6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36546D"/>
    <w:multiLevelType w:val="multilevel"/>
    <w:tmpl w:val="1D4A0C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833149"/>
    <w:multiLevelType w:val="multilevel"/>
    <w:tmpl w:val="FA3C9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D8540F"/>
    <w:multiLevelType w:val="multilevel"/>
    <w:tmpl w:val="2C984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171474"/>
    <w:multiLevelType w:val="multilevel"/>
    <w:tmpl w:val="C9CAD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2B36BE"/>
    <w:multiLevelType w:val="multilevel"/>
    <w:tmpl w:val="862CB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3C3C7F"/>
    <w:multiLevelType w:val="multilevel"/>
    <w:tmpl w:val="2EF48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F03EBE"/>
    <w:multiLevelType w:val="multilevel"/>
    <w:tmpl w:val="619E6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040EF1"/>
    <w:multiLevelType w:val="multilevel"/>
    <w:tmpl w:val="A91C14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A933BF"/>
    <w:multiLevelType w:val="multilevel"/>
    <w:tmpl w:val="DA5A2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400F9E"/>
    <w:multiLevelType w:val="multilevel"/>
    <w:tmpl w:val="CCC09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E67293"/>
    <w:multiLevelType w:val="multilevel"/>
    <w:tmpl w:val="9AE0F5F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3A6BE8"/>
    <w:multiLevelType w:val="multilevel"/>
    <w:tmpl w:val="09E4B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8554A4"/>
    <w:multiLevelType w:val="multilevel"/>
    <w:tmpl w:val="DF30E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023078"/>
    <w:multiLevelType w:val="multilevel"/>
    <w:tmpl w:val="3196D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6D25C9"/>
    <w:multiLevelType w:val="multilevel"/>
    <w:tmpl w:val="ABC66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0A7ACE"/>
    <w:multiLevelType w:val="multilevel"/>
    <w:tmpl w:val="F034BA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C629DA"/>
    <w:multiLevelType w:val="multilevel"/>
    <w:tmpl w:val="77989C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DB17E6"/>
    <w:multiLevelType w:val="multilevel"/>
    <w:tmpl w:val="17D0D6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9F0C12"/>
    <w:multiLevelType w:val="multilevel"/>
    <w:tmpl w:val="76BEE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923165"/>
    <w:multiLevelType w:val="multilevel"/>
    <w:tmpl w:val="4D5424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ED5B68"/>
    <w:multiLevelType w:val="multilevel"/>
    <w:tmpl w:val="D1265D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BC7F3A"/>
    <w:multiLevelType w:val="multilevel"/>
    <w:tmpl w:val="426EF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8D56BF"/>
    <w:multiLevelType w:val="multilevel"/>
    <w:tmpl w:val="58A406F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147CD0"/>
    <w:multiLevelType w:val="multilevel"/>
    <w:tmpl w:val="F0882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243AF4"/>
    <w:multiLevelType w:val="multilevel"/>
    <w:tmpl w:val="9FC00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8D4E19"/>
    <w:multiLevelType w:val="multilevel"/>
    <w:tmpl w:val="9B3E2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127975"/>
    <w:multiLevelType w:val="multilevel"/>
    <w:tmpl w:val="9F8640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2"/>
  </w:num>
  <w:num w:numId="3">
    <w:abstractNumId w:val="13"/>
  </w:num>
  <w:num w:numId="4">
    <w:abstractNumId w:val="14"/>
  </w:num>
  <w:num w:numId="5">
    <w:abstractNumId w:val="2"/>
  </w:num>
  <w:num w:numId="6">
    <w:abstractNumId w:val="30"/>
  </w:num>
  <w:num w:numId="7">
    <w:abstractNumId w:val="4"/>
  </w:num>
  <w:num w:numId="8">
    <w:abstractNumId w:val="5"/>
  </w:num>
  <w:num w:numId="9">
    <w:abstractNumId w:val="33"/>
  </w:num>
  <w:num w:numId="10">
    <w:abstractNumId w:val="26"/>
  </w:num>
  <w:num w:numId="11">
    <w:abstractNumId w:val="36"/>
  </w:num>
  <w:num w:numId="12">
    <w:abstractNumId w:val="11"/>
  </w:num>
  <w:num w:numId="13">
    <w:abstractNumId w:val="17"/>
  </w:num>
  <w:num w:numId="14">
    <w:abstractNumId w:val="6"/>
  </w:num>
  <w:num w:numId="15">
    <w:abstractNumId w:val="10"/>
  </w:num>
  <w:num w:numId="16">
    <w:abstractNumId w:val="16"/>
  </w:num>
  <w:num w:numId="17">
    <w:abstractNumId w:val="8"/>
  </w:num>
  <w:num w:numId="18">
    <w:abstractNumId w:val="20"/>
  </w:num>
  <w:num w:numId="19">
    <w:abstractNumId w:val="32"/>
  </w:num>
  <w:num w:numId="20">
    <w:abstractNumId w:val="1"/>
  </w:num>
  <w:num w:numId="21">
    <w:abstractNumId w:val="35"/>
  </w:num>
  <w:num w:numId="22">
    <w:abstractNumId w:val="15"/>
  </w:num>
  <w:num w:numId="23">
    <w:abstractNumId w:val="31"/>
  </w:num>
  <w:num w:numId="24">
    <w:abstractNumId w:val="23"/>
  </w:num>
  <w:num w:numId="25">
    <w:abstractNumId w:val="28"/>
  </w:num>
  <w:num w:numId="26">
    <w:abstractNumId w:val="27"/>
  </w:num>
  <w:num w:numId="27">
    <w:abstractNumId w:val="29"/>
  </w:num>
  <w:num w:numId="28">
    <w:abstractNumId w:val="9"/>
  </w:num>
  <w:num w:numId="29">
    <w:abstractNumId w:val="7"/>
  </w:num>
  <w:num w:numId="30">
    <w:abstractNumId w:val="25"/>
  </w:num>
  <w:num w:numId="31">
    <w:abstractNumId w:val="0"/>
  </w:num>
  <w:num w:numId="32">
    <w:abstractNumId w:val="24"/>
  </w:num>
  <w:num w:numId="33">
    <w:abstractNumId w:val="18"/>
  </w:num>
  <w:num w:numId="34">
    <w:abstractNumId w:val="19"/>
  </w:num>
  <w:num w:numId="35">
    <w:abstractNumId w:val="3"/>
  </w:num>
  <w:num w:numId="36">
    <w:abstractNumId w:val="2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23"/>
    <w:rsid w:val="001D79D4"/>
    <w:rsid w:val="00284863"/>
    <w:rsid w:val="00C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3C1B1-12C9-481A-9FA6-FB7C1A78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Exact0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Exact0">
    <w:name w:val="Подпись к картинке (2) + Малые прописные Exact"/>
    <w:basedOn w:val="2Exact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1">
    <w:name w:val="Подпись к картинке (2) Exact"/>
    <w:basedOn w:val="2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05ptExact">
    <w:name w:val="Подпись к картинке (2) + Candara;10;5 pt;Полужирный Exact"/>
    <w:basedOn w:val="2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ptExact">
    <w:name w:val="Подпись к картинке (2) + Times New Roman;Интервал 1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2">
    <w:name w:val="Подпись к картинке (2) Exact"/>
    <w:basedOn w:val="2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8pt-1ptExact">
    <w:name w:val="Подпись к картинке (2) + Times New Roman;8 pt;Полужирный;Курсив;Интервал -1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Candara">
    <w:name w:val="Основной текст (3) + Candara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15pt0pt">
    <w:name w:val="Основной текст (3) + 11;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Cambria" w:eastAsia="Cambria" w:hAnsi="Cambria" w:cs="Cambri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3pt0">
    <w:name w:val="Колонтитул + Times New Roman;13 pt;Не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3">
    <w:name w:val="Основной текст (8) + 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4">
    <w:name w:val="Основной текст (8) + 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imesNewRoman12pt">
    <w:name w:val="Колонтитул + Times New Roman;12 pt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aramond14pt">
    <w:name w:val="Колонтитул + Garamond;14 pt"/>
    <w:basedOn w:val="a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74" w:lineRule="exact"/>
    </w:pPr>
    <w:rPr>
      <w:rFonts w:ascii="Cambria" w:eastAsia="Cambria" w:hAnsi="Cambria" w:cs="Cambria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413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  <w:ind w:hanging="36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13" w:lineRule="exact"/>
      <w:ind w:hanging="60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64.xml"/><Relationship Id="rId21" Type="http://schemas.openxmlformats.org/officeDocument/2006/relationships/header" Target="header7.xml"/><Relationship Id="rId42" Type="http://schemas.openxmlformats.org/officeDocument/2006/relationships/footer" Target="footer14.xml"/><Relationship Id="rId63" Type="http://schemas.openxmlformats.org/officeDocument/2006/relationships/footer" Target="footer22.xml"/><Relationship Id="rId84" Type="http://schemas.openxmlformats.org/officeDocument/2006/relationships/header" Target="header44.xml"/><Relationship Id="rId138" Type="http://schemas.openxmlformats.org/officeDocument/2006/relationships/header" Target="header75.xml"/><Relationship Id="rId107" Type="http://schemas.openxmlformats.org/officeDocument/2006/relationships/header" Target="header57.xml"/><Relationship Id="rId11" Type="http://schemas.openxmlformats.org/officeDocument/2006/relationships/header" Target="header2.xml"/><Relationship Id="rId32" Type="http://schemas.openxmlformats.org/officeDocument/2006/relationships/footer" Target="footer11.xml"/><Relationship Id="rId53" Type="http://schemas.openxmlformats.org/officeDocument/2006/relationships/header" Target="header27.xml"/><Relationship Id="rId74" Type="http://schemas.openxmlformats.org/officeDocument/2006/relationships/header" Target="header38.xml"/><Relationship Id="rId128" Type="http://schemas.openxmlformats.org/officeDocument/2006/relationships/footer" Target="footer49.xm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footer" Target="footer35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43" Type="http://schemas.openxmlformats.org/officeDocument/2006/relationships/header" Target="header20.xml"/><Relationship Id="rId48" Type="http://schemas.openxmlformats.org/officeDocument/2006/relationships/header" Target="header24.xml"/><Relationship Id="rId64" Type="http://schemas.openxmlformats.org/officeDocument/2006/relationships/header" Target="header33.xml"/><Relationship Id="rId69" Type="http://schemas.openxmlformats.org/officeDocument/2006/relationships/header" Target="header36.xml"/><Relationship Id="rId113" Type="http://schemas.openxmlformats.org/officeDocument/2006/relationships/footer" Target="footer42.xml"/><Relationship Id="rId118" Type="http://schemas.openxmlformats.org/officeDocument/2006/relationships/footer" Target="footer44.xml"/><Relationship Id="rId134" Type="http://schemas.openxmlformats.org/officeDocument/2006/relationships/footer" Target="footer52.xml"/><Relationship Id="rId139" Type="http://schemas.openxmlformats.org/officeDocument/2006/relationships/footer" Target="footer54.xml"/><Relationship Id="rId80" Type="http://schemas.openxmlformats.org/officeDocument/2006/relationships/header" Target="header42.xml"/><Relationship Id="rId85" Type="http://schemas.openxmlformats.org/officeDocument/2006/relationships/footer" Target="footer31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footer" Target="footer13.xml"/><Relationship Id="rId59" Type="http://schemas.openxmlformats.org/officeDocument/2006/relationships/footer" Target="footer20.xml"/><Relationship Id="rId103" Type="http://schemas.openxmlformats.org/officeDocument/2006/relationships/header" Target="header55.xml"/><Relationship Id="rId108" Type="http://schemas.openxmlformats.org/officeDocument/2006/relationships/header" Target="header58.xml"/><Relationship Id="rId124" Type="http://schemas.openxmlformats.org/officeDocument/2006/relationships/footer" Target="footer47.xml"/><Relationship Id="rId129" Type="http://schemas.openxmlformats.org/officeDocument/2006/relationships/header" Target="header70.xml"/><Relationship Id="rId54" Type="http://schemas.openxmlformats.org/officeDocument/2006/relationships/footer" Target="footer18.xml"/><Relationship Id="rId70" Type="http://schemas.openxmlformats.org/officeDocument/2006/relationships/footer" Target="footer25.xml"/><Relationship Id="rId75" Type="http://schemas.openxmlformats.org/officeDocument/2006/relationships/header" Target="header39.xml"/><Relationship Id="rId91" Type="http://schemas.openxmlformats.org/officeDocument/2006/relationships/footer" Target="footer34.xml"/><Relationship Id="rId96" Type="http://schemas.openxmlformats.org/officeDocument/2006/relationships/footer" Target="footer36.xml"/><Relationship Id="rId140" Type="http://schemas.openxmlformats.org/officeDocument/2006/relationships/footer" Target="footer55.xml"/><Relationship Id="rId145" Type="http://schemas.openxmlformats.org/officeDocument/2006/relationships/footer" Target="footer5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49" Type="http://schemas.openxmlformats.org/officeDocument/2006/relationships/footer" Target="footer16.xml"/><Relationship Id="rId114" Type="http://schemas.openxmlformats.org/officeDocument/2006/relationships/header" Target="header62.xml"/><Relationship Id="rId119" Type="http://schemas.openxmlformats.org/officeDocument/2006/relationships/footer" Target="footer45.xml"/><Relationship Id="rId44" Type="http://schemas.openxmlformats.org/officeDocument/2006/relationships/header" Target="header21.xml"/><Relationship Id="rId60" Type="http://schemas.openxmlformats.org/officeDocument/2006/relationships/header" Target="header31.xml"/><Relationship Id="rId65" Type="http://schemas.openxmlformats.org/officeDocument/2006/relationships/header" Target="header34.xml"/><Relationship Id="rId81" Type="http://schemas.openxmlformats.org/officeDocument/2006/relationships/footer" Target="footer29.xml"/><Relationship Id="rId86" Type="http://schemas.openxmlformats.org/officeDocument/2006/relationships/footer" Target="footer32.xml"/><Relationship Id="rId130" Type="http://schemas.openxmlformats.org/officeDocument/2006/relationships/footer" Target="footer50.xml"/><Relationship Id="rId135" Type="http://schemas.openxmlformats.org/officeDocument/2006/relationships/header" Target="header73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9" Type="http://schemas.openxmlformats.org/officeDocument/2006/relationships/header" Target="header17.xml"/><Relationship Id="rId109" Type="http://schemas.openxmlformats.org/officeDocument/2006/relationships/header" Target="header59.xml"/><Relationship Id="rId34" Type="http://schemas.openxmlformats.org/officeDocument/2006/relationships/header" Target="header14.xml"/><Relationship Id="rId50" Type="http://schemas.openxmlformats.org/officeDocument/2006/relationships/header" Target="header25.xml"/><Relationship Id="rId55" Type="http://schemas.openxmlformats.org/officeDocument/2006/relationships/header" Target="header28.xml"/><Relationship Id="rId76" Type="http://schemas.openxmlformats.org/officeDocument/2006/relationships/footer" Target="footer27.xml"/><Relationship Id="rId97" Type="http://schemas.openxmlformats.org/officeDocument/2006/relationships/header" Target="header51.xml"/><Relationship Id="rId104" Type="http://schemas.openxmlformats.org/officeDocument/2006/relationships/header" Target="header56.xml"/><Relationship Id="rId120" Type="http://schemas.openxmlformats.org/officeDocument/2006/relationships/header" Target="header65.xml"/><Relationship Id="rId125" Type="http://schemas.openxmlformats.org/officeDocument/2006/relationships/footer" Target="footer48.xml"/><Relationship Id="rId141" Type="http://schemas.openxmlformats.org/officeDocument/2006/relationships/header" Target="header76.xml"/><Relationship Id="rId146" Type="http://schemas.openxmlformats.org/officeDocument/2006/relationships/header" Target="header79.xml"/><Relationship Id="rId7" Type="http://schemas.openxmlformats.org/officeDocument/2006/relationships/image" Target="media/image1.jpeg"/><Relationship Id="rId71" Type="http://schemas.openxmlformats.org/officeDocument/2006/relationships/footer" Target="footer26.xml"/><Relationship Id="rId92" Type="http://schemas.openxmlformats.org/officeDocument/2006/relationships/header" Target="header48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7.xml"/><Relationship Id="rId40" Type="http://schemas.openxmlformats.org/officeDocument/2006/relationships/header" Target="header18.xml"/><Relationship Id="rId45" Type="http://schemas.openxmlformats.org/officeDocument/2006/relationships/header" Target="header22.xml"/><Relationship Id="rId66" Type="http://schemas.openxmlformats.org/officeDocument/2006/relationships/footer" Target="footer23.xml"/><Relationship Id="rId87" Type="http://schemas.openxmlformats.org/officeDocument/2006/relationships/header" Target="header45.xml"/><Relationship Id="rId110" Type="http://schemas.openxmlformats.org/officeDocument/2006/relationships/footer" Target="footer41.xml"/><Relationship Id="rId115" Type="http://schemas.openxmlformats.org/officeDocument/2006/relationships/footer" Target="footer43.xml"/><Relationship Id="rId131" Type="http://schemas.openxmlformats.org/officeDocument/2006/relationships/header" Target="header71.xml"/><Relationship Id="rId136" Type="http://schemas.openxmlformats.org/officeDocument/2006/relationships/footer" Target="footer53.xml"/><Relationship Id="rId61" Type="http://schemas.openxmlformats.org/officeDocument/2006/relationships/header" Target="header32.xml"/><Relationship Id="rId82" Type="http://schemas.openxmlformats.org/officeDocument/2006/relationships/footer" Target="footer30.xml"/><Relationship Id="rId19" Type="http://schemas.openxmlformats.org/officeDocument/2006/relationships/footer" Target="footer4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2.xml"/><Relationship Id="rId56" Type="http://schemas.openxmlformats.org/officeDocument/2006/relationships/header" Target="header29.xml"/><Relationship Id="rId77" Type="http://schemas.openxmlformats.org/officeDocument/2006/relationships/footer" Target="footer28.xml"/><Relationship Id="rId100" Type="http://schemas.openxmlformats.org/officeDocument/2006/relationships/footer" Target="footer37.xml"/><Relationship Id="rId105" Type="http://schemas.openxmlformats.org/officeDocument/2006/relationships/footer" Target="footer39.xml"/><Relationship Id="rId126" Type="http://schemas.openxmlformats.org/officeDocument/2006/relationships/header" Target="header68.xml"/><Relationship Id="rId147" Type="http://schemas.openxmlformats.org/officeDocument/2006/relationships/footer" Target="footer58.xml"/><Relationship Id="rId8" Type="http://schemas.openxmlformats.org/officeDocument/2006/relationships/image" Target="media/image2.jpeg"/><Relationship Id="rId51" Type="http://schemas.openxmlformats.org/officeDocument/2006/relationships/footer" Target="footer17.xml"/><Relationship Id="rId72" Type="http://schemas.openxmlformats.org/officeDocument/2006/relationships/header" Target="header37.xml"/><Relationship Id="rId93" Type="http://schemas.openxmlformats.org/officeDocument/2006/relationships/header" Target="header49.xml"/><Relationship Id="rId98" Type="http://schemas.openxmlformats.org/officeDocument/2006/relationships/header" Target="header52.xml"/><Relationship Id="rId121" Type="http://schemas.openxmlformats.org/officeDocument/2006/relationships/footer" Target="footer46.xml"/><Relationship Id="rId142" Type="http://schemas.openxmlformats.org/officeDocument/2006/relationships/header" Target="header77.xml"/><Relationship Id="rId3" Type="http://schemas.openxmlformats.org/officeDocument/2006/relationships/settings" Target="settings.xml"/><Relationship Id="rId25" Type="http://schemas.openxmlformats.org/officeDocument/2006/relationships/header" Target="header9.xml"/><Relationship Id="rId46" Type="http://schemas.openxmlformats.org/officeDocument/2006/relationships/footer" Target="footer15.xml"/><Relationship Id="rId67" Type="http://schemas.openxmlformats.org/officeDocument/2006/relationships/footer" Target="footer24.xml"/><Relationship Id="rId116" Type="http://schemas.openxmlformats.org/officeDocument/2006/relationships/header" Target="header63.xml"/><Relationship Id="rId137" Type="http://schemas.openxmlformats.org/officeDocument/2006/relationships/header" Target="header74.xml"/><Relationship Id="rId20" Type="http://schemas.openxmlformats.org/officeDocument/2006/relationships/footer" Target="footer5.xml"/><Relationship Id="rId41" Type="http://schemas.openxmlformats.org/officeDocument/2006/relationships/header" Target="header19.xml"/><Relationship Id="rId62" Type="http://schemas.openxmlformats.org/officeDocument/2006/relationships/footer" Target="footer21.xml"/><Relationship Id="rId83" Type="http://schemas.openxmlformats.org/officeDocument/2006/relationships/header" Target="header43.xml"/><Relationship Id="rId88" Type="http://schemas.openxmlformats.org/officeDocument/2006/relationships/header" Target="header46.xml"/><Relationship Id="rId111" Type="http://schemas.openxmlformats.org/officeDocument/2006/relationships/header" Target="header60.xml"/><Relationship Id="rId132" Type="http://schemas.openxmlformats.org/officeDocument/2006/relationships/header" Target="header72.xml"/><Relationship Id="rId15" Type="http://schemas.openxmlformats.org/officeDocument/2006/relationships/footer" Target="footer2.xml"/><Relationship Id="rId36" Type="http://schemas.openxmlformats.org/officeDocument/2006/relationships/header" Target="header15.xml"/><Relationship Id="rId57" Type="http://schemas.openxmlformats.org/officeDocument/2006/relationships/header" Target="header30.xml"/><Relationship Id="rId106" Type="http://schemas.openxmlformats.org/officeDocument/2006/relationships/footer" Target="footer40.xml"/><Relationship Id="rId127" Type="http://schemas.openxmlformats.org/officeDocument/2006/relationships/header" Target="header69.xml"/><Relationship Id="rId10" Type="http://schemas.openxmlformats.org/officeDocument/2006/relationships/header" Target="header1.xml"/><Relationship Id="rId31" Type="http://schemas.openxmlformats.org/officeDocument/2006/relationships/footer" Target="footer10.xml"/><Relationship Id="rId52" Type="http://schemas.openxmlformats.org/officeDocument/2006/relationships/header" Target="header26.xml"/><Relationship Id="rId73" Type="http://schemas.openxmlformats.org/officeDocument/2006/relationships/image" Target="media/image4.jpeg"/><Relationship Id="rId78" Type="http://schemas.openxmlformats.org/officeDocument/2006/relationships/header" Target="header40.xml"/><Relationship Id="rId94" Type="http://schemas.openxmlformats.org/officeDocument/2006/relationships/header" Target="header50.xml"/><Relationship Id="rId99" Type="http://schemas.openxmlformats.org/officeDocument/2006/relationships/header" Target="header53.xml"/><Relationship Id="rId101" Type="http://schemas.openxmlformats.org/officeDocument/2006/relationships/footer" Target="footer38.xml"/><Relationship Id="rId122" Type="http://schemas.openxmlformats.org/officeDocument/2006/relationships/header" Target="header66.xml"/><Relationship Id="rId143" Type="http://schemas.openxmlformats.org/officeDocument/2006/relationships/header" Target="header78.xm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6" Type="http://schemas.openxmlformats.org/officeDocument/2006/relationships/header" Target="header10.xml"/><Relationship Id="rId47" Type="http://schemas.openxmlformats.org/officeDocument/2006/relationships/header" Target="header23.xml"/><Relationship Id="rId68" Type="http://schemas.openxmlformats.org/officeDocument/2006/relationships/header" Target="header35.xml"/><Relationship Id="rId89" Type="http://schemas.openxmlformats.org/officeDocument/2006/relationships/header" Target="header47.xml"/><Relationship Id="rId112" Type="http://schemas.openxmlformats.org/officeDocument/2006/relationships/header" Target="header61.xml"/><Relationship Id="rId133" Type="http://schemas.openxmlformats.org/officeDocument/2006/relationships/footer" Target="footer51.xml"/><Relationship Id="rId16" Type="http://schemas.openxmlformats.org/officeDocument/2006/relationships/footer" Target="footer3.xml"/><Relationship Id="rId37" Type="http://schemas.openxmlformats.org/officeDocument/2006/relationships/header" Target="header16.xml"/><Relationship Id="rId58" Type="http://schemas.openxmlformats.org/officeDocument/2006/relationships/footer" Target="footer19.xml"/><Relationship Id="rId79" Type="http://schemas.openxmlformats.org/officeDocument/2006/relationships/header" Target="header41.xml"/><Relationship Id="rId102" Type="http://schemas.openxmlformats.org/officeDocument/2006/relationships/header" Target="header54.xml"/><Relationship Id="rId123" Type="http://schemas.openxmlformats.org/officeDocument/2006/relationships/header" Target="header67.xml"/><Relationship Id="rId144" Type="http://schemas.openxmlformats.org/officeDocument/2006/relationships/footer" Target="footer56.xml"/><Relationship Id="rId90" Type="http://schemas.openxmlformats.org/officeDocument/2006/relationships/footer" Target="footer3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39807</Words>
  <Characters>226904</Characters>
  <Application>Microsoft Office Word</Application>
  <DocSecurity>0</DocSecurity>
  <Lines>1890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МБОУ «СОШ № 6» г. Нефтеюганска</vt:lpstr>
    </vt:vector>
  </TitlesOfParts>
  <Company/>
  <LinksUpToDate>false</LinksUpToDate>
  <CharactersWithSpaces>266179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МБОУ «СОШ № 6» г. Нефтеюганска</dc:title>
  <dc:subject/>
  <dc:creator>admin</dc:creator>
  <cp:keywords/>
  <cp:lastModifiedBy>admin</cp:lastModifiedBy>
  <cp:revision>2</cp:revision>
  <dcterms:created xsi:type="dcterms:W3CDTF">2020-01-14T04:43:00Z</dcterms:created>
  <dcterms:modified xsi:type="dcterms:W3CDTF">2020-01-14T04:44:00Z</dcterms:modified>
</cp:coreProperties>
</file>