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143" w:rsidRDefault="00397143" w:rsidP="00397143">
      <w:pPr>
        <w:tabs>
          <w:tab w:val="left" w:pos="4776"/>
        </w:tabs>
        <w:rPr>
          <w:noProof/>
        </w:rPr>
      </w:pPr>
      <w:r>
        <w:rPr>
          <w:noProof/>
        </w:rPr>
        <w:tab/>
      </w:r>
      <w:r>
        <w:rPr>
          <w:noProof/>
        </w:rPr>
        <w:br w:type="textWrapping" w:clear="all"/>
      </w:r>
      <w:r>
        <w:rPr>
          <w:noProof/>
          <w:lang w:eastAsia="ru-RU"/>
        </w:rPr>
        <w:drawing>
          <wp:inline distT="0" distB="0" distL="0" distR="0">
            <wp:extent cx="1049020" cy="974725"/>
            <wp:effectExtent l="19050" t="0" r="0" b="0"/>
            <wp:docPr id="2" name="Рисунок 1" descr="юнист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юнистай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020" cy="97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7143" w:rsidRDefault="00397143" w:rsidP="00397143">
      <w:pPr>
        <w:rPr>
          <w:noProof/>
        </w:rPr>
      </w:pPr>
    </w:p>
    <w:p w:rsidR="00397143" w:rsidRDefault="00397143" w:rsidP="00397143">
      <w:pPr>
        <w:rPr>
          <w:noProof/>
        </w:rPr>
      </w:pPr>
      <w:r>
        <w:rPr>
          <w:noProof/>
        </w:rPr>
        <w:t xml:space="preserve">Российская Федерация  Тюменская область                  </w:t>
      </w:r>
    </w:p>
    <w:p w:rsidR="00397143" w:rsidRDefault="00397143" w:rsidP="00397143">
      <w:pPr>
        <w:rPr>
          <w:noProof/>
        </w:rPr>
      </w:pPr>
      <w:r>
        <w:rPr>
          <w:noProof/>
        </w:rPr>
        <w:t xml:space="preserve">Ханты-Мансийский автономный округ-Югра       </w:t>
      </w:r>
    </w:p>
    <w:p w:rsidR="00397143" w:rsidRDefault="00397143" w:rsidP="00397143">
      <w:pPr>
        <w:rPr>
          <w:noProof/>
        </w:rPr>
      </w:pPr>
      <w:r>
        <w:rPr>
          <w:noProof/>
        </w:rPr>
        <w:t>Индивидуальный предприниматель  Мороз Тамара Кирилловна.</w:t>
      </w:r>
    </w:p>
    <w:p w:rsidR="00397143" w:rsidRDefault="00397143" w:rsidP="00397143">
      <w:pPr>
        <w:rPr>
          <w:noProof/>
        </w:rPr>
      </w:pPr>
      <w:r>
        <w:rPr>
          <w:noProof/>
        </w:rPr>
        <w:t xml:space="preserve">                                                              </w:t>
      </w:r>
    </w:p>
    <w:p w:rsidR="00397143" w:rsidRDefault="00397143" w:rsidP="00397143">
      <w:pPr>
        <w:rPr>
          <w:noProof/>
        </w:rPr>
      </w:pPr>
      <w:r>
        <w:rPr>
          <w:noProof/>
        </w:rPr>
        <w:t>628602 г.Нижневартовск                                                      ИНН  860301237701</w:t>
      </w:r>
    </w:p>
    <w:p w:rsidR="00397143" w:rsidRDefault="00397143" w:rsidP="00397143">
      <w:pPr>
        <w:rPr>
          <w:noProof/>
        </w:rPr>
      </w:pPr>
      <w:r>
        <w:rPr>
          <w:noProof/>
        </w:rPr>
        <w:t xml:space="preserve">Ул.Мира,д.4П                                                                 ОГРНИП  304860322200092       </w:t>
      </w:r>
    </w:p>
    <w:p w:rsidR="00397143" w:rsidRDefault="00397143" w:rsidP="00397143">
      <w:pPr>
        <w:rPr>
          <w:noProof/>
        </w:rPr>
      </w:pPr>
      <w:r>
        <w:rPr>
          <w:noProof/>
        </w:rPr>
        <w:t>ТД Ланкорд ,2эт,центр.зал                                                                от 03.04.2000г.</w:t>
      </w:r>
    </w:p>
    <w:p w:rsidR="00397143" w:rsidRDefault="00397143" w:rsidP="00397143">
      <w:pPr>
        <w:rPr>
          <w:noProof/>
        </w:rPr>
      </w:pPr>
      <w:r>
        <w:rPr>
          <w:noProof/>
        </w:rPr>
        <w:t xml:space="preserve">Магазин </w:t>
      </w:r>
      <w:r>
        <w:rPr>
          <w:noProof/>
          <w:lang w:val="en-US"/>
        </w:rPr>
        <w:t>Normann</w:t>
      </w:r>
      <w:r>
        <w:rPr>
          <w:noProof/>
        </w:rPr>
        <w:t xml:space="preserve">  тел.89048830048</w:t>
      </w:r>
    </w:p>
    <w:p w:rsidR="00397143" w:rsidRDefault="00397143" w:rsidP="00397143">
      <w:pPr>
        <w:rPr>
          <w:noProof/>
        </w:rPr>
      </w:pPr>
      <w:r>
        <w:rPr>
          <w:noProof/>
        </w:rPr>
        <w:t xml:space="preserve"> </w:t>
      </w:r>
    </w:p>
    <w:p w:rsidR="00397143" w:rsidRDefault="00397143" w:rsidP="00397143">
      <w:pPr>
        <w:pStyle w:val="1"/>
      </w:pPr>
      <w:r>
        <w:rPr>
          <w:b w:val="0"/>
          <w:bCs w:val="0"/>
          <w:i/>
          <w:iCs/>
          <w:sz w:val="24"/>
          <w:szCs w:val="20"/>
        </w:rPr>
        <w:t xml:space="preserve">                                         Уважаемый  директор!</w:t>
      </w:r>
    </w:p>
    <w:p w:rsidR="00397143" w:rsidRDefault="00397143" w:rsidP="00397143">
      <w:pPr>
        <w:ind w:firstLine="567"/>
        <w:jc w:val="both"/>
      </w:pPr>
    </w:p>
    <w:p w:rsidR="00397143" w:rsidRDefault="00397143" w:rsidP="00397143">
      <w:pPr>
        <w:ind w:firstLine="567"/>
        <w:jc w:val="both"/>
      </w:pPr>
      <w:r>
        <w:t>К Вам обращается представитель ТМ«</w:t>
      </w:r>
      <w:proofErr w:type="spellStart"/>
      <w:r>
        <w:rPr>
          <w:lang w:val="en-US"/>
        </w:rPr>
        <w:t>Unistyle</w:t>
      </w:r>
      <w:proofErr w:type="spellEnd"/>
      <w:r>
        <w:t>», по продаже одежды для школы.</w:t>
      </w:r>
    </w:p>
    <w:p w:rsidR="00397143" w:rsidRDefault="00397143" w:rsidP="00397143">
      <w:pPr>
        <w:rPr>
          <w:b/>
          <w:i/>
        </w:rPr>
      </w:pPr>
      <w:r>
        <w:rPr>
          <w:b/>
          <w:i/>
        </w:rPr>
        <w:t xml:space="preserve">        В который  сезон  мы работаем с российскими школами и знаем своего потребителя. Предлагаем Вам новый стильн</w:t>
      </w:r>
      <w:r w:rsidR="00B8198A">
        <w:rPr>
          <w:b/>
          <w:i/>
        </w:rPr>
        <w:t xml:space="preserve">ый и модный  ассортимент </w:t>
      </w:r>
      <w:r>
        <w:rPr>
          <w:b/>
          <w:i/>
        </w:rPr>
        <w:t xml:space="preserve"> школьной одежды  разного ценового сегмента и по-прежнему только высокого качества.</w:t>
      </w:r>
    </w:p>
    <w:p w:rsidR="00B8198A" w:rsidRDefault="00397143" w:rsidP="00397143">
      <w:pPr>
        <w:jc w:val="both"/>
      </w:pPr>
      <w:r>
        <w:t xml:space="preserve">    Качество продуктов подтверждено знаком </w:t>
      </w:r>
      <w:r>
        <w:rPr>
          <w:b/>
        </w:rPr>
        <w:t xml:space="preserve">«Лучшее детям». </w:t>
      </w:r>
      <w:r>
        <w:t xml:space="preserve"> Знак качества «Лучшее детям» присваивается товарам, прошедшим жесткий отбор на основе экспертизы качества </w:t>
      </w:r>
    </w:p>
    <w:p w:rsidR="00397143" w:rsidRDefault="00397143" w:rsidP="00397143">
      <w:pPr>
        <w:jc w:val="both"/>
      </w:pPr>
      <w:r>
        <w:t xml:space="preserve">в </w:t>
      </w:r>
      <w:proofErr w:type="spellStart"/>
      <w:r>
        <w:t>Ростест-Москва</w:t>
      </w:r>
      <w:proofErr w:type="spellEnd"/>
      <w:r>
        <w:t xml:space="preserve">. </w:t>
      </w:r>
    </w:p>
    <w:p w:rsidR="00397143" w:rsidRDefault="00397143" w:rsidP="00397143">
      <w:pPr>
        <w:spacing w:line="360" w:lineRule="auto"/>
      </w:pPr>
      <w:r>
        <w:t xml:space="preserve">Школьная форма ТМ </w:t>
      </w:r>
      <w:r>
        <w:rPr>
          <w:lang w:val="en-US"/>
        </w:rPr>
        <w:t>UNISTYLE</w:t>
      </w:r>
      <w:r>
        <w:t xml:space="preserve">  утверждена  и признана лучшей в РФ.</w:t>
      </w:r>
    </w:p>
    <w:p w:rsidR="00397143" w:rsidRDefault="00397143" w:rsidP="00397143">
      <w:pPr>
        <w:spacing w:line="360" w:lineRule="auto"/>
      </w:pPr>
      <w:r>
        <w:t>Просим  Вас рассмотреть  возможность сотрудничества  на ближайшем заседании  школы  и обозначить дату  презентации школьной одежды для родителей в вашей школе.</w:t>
      </w:r>
      <w:r>
        <w:br/>
        <w:t xml:space="preserve">    </w:t>
      </w:r>
      <w:r>
        <w:rPr>
          <w:rFonts w:ascii="Arial" w:hAnsi="Arial" w:cs="Arial"/>
          <w:b/>
          <w:bCs/>
          <w:i/>
          <w:iCs/>
          <w:color w:val="000000"/>
          <w:sz w:val="16"/>
        </w:rPr>
        <w:t xml:space="preserve">Запуск школьной программы на производстве начинается с середины декабря 2013. Поэтому убедительно </w:t>
      </w:r>
      <w:r>
        <w:rPr>
          <w:rFonts w:ascii="Arial" w:hAnsi="Arial" w:cs="Arial"/>
          <w:b/>
          <w:bCs/>
          <w:i/>
          <w:iCs/>
          <w:color w:val="000000"/>
          <w:sz w:val="16"/>
        </w:rPr>
        <w:lastRenderedPageBreak/>
        <w:t xml:space="preserve">просим Вас внимательно изучить наше предложение, </w:t>
      </w:r>
      <w:r w:rsidR="00082334">
        <w:rPr>
          <w:rFonts w:ascii="Arial" w:hAnsi="Arial" w:cs="Arial"/>
          <w:b/>
          <w:bCs/>
          <w:i/>
          <w:iCs/>
          <w:color w:val="000000"/>
          <w:sz w:val="16"/>
        </w:rPr>
        <w:t xml:space="preserve">организовать </w:t>
      </w:r>
      <w:proofErr w:type="spellStart"/>
      <w:r w:rsidR="00082334">
        <w:rPr>
          <w:rFonts w:ascii="Arial" w:hAnsi="Arial" w:cs="Arial"/>
          <w:b/>
          <w:bCs/>
          <w:i/>
          <w:iCs/>
          <w:color w:val="000000"/>
          <w:sz w:val="16"/>
        </w:rPr>
        <w:t>встречу</w:t>
      </w:r>
      <w:proofErr w:type="gramStart"/>
      <w:r w:rsidR="00082334">
        <w:rPr>
          <w:rFonts w:ascii="Arial" w:hAnsi="Arial" w:cs="Arial"/>
          <w:b/>
          <w:bCs/>
          <w:i/>
          <w:iCs/>
          <w:color w:val="000000"/>
          <w:sz w:val="16"/>
        </w:rPr>
        <w:t>,</w:t>
      </w:r>
      <w:r>
        <w:rPr>
          <w:rFonts w:ascii="Arial" w:hAnsi="Arial" w:cs="Arial"/>
          <w:b/>
          <w:bCs/>
          <w:i/>
          <w:iCs/>
          <w:color w:val="000000"/>
          <w:sz w:val="16"/>
        </w:rPr>
        <w:t>с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16"/>
        </w:rPr>
        <w:t>формировать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16"/>
        </w:rPr>
        <w:t xml:space="preserve"> и прислать свою </w:t>
      </w:r>
      <w:r>
        <w:rPr>
          <w:rFonts w:ascii="Arial Black" w:hAnsi="Arial Black" w:cs="Arial"/>
          <w:b/>
          <w:bCs/>
          <w:i/>
          <w:iCs/>
          <w:color w:val="000000"/>
          <w:sz w:val="27"/>
        </w:rPr>
        <w:t>заявку</w:t>
      </w:r>
      <w:r>
        <w:rPr>
          <w:rFonts w:ascii="Arial" w:hAnsi="Arial" w:cs="Arial"/>
          <w:b/>
          <w:bCs/>
          <w:i/>
          <w:iCs/>
          <w:color w:val="000000"/>
          <w:sz w:val="16"/>
        </w:rPr>
        <w:t xml:space="preserve"> на изделия </w:t>
      </w:r>
      <w:r>
        <w:rPr>
          <w:rFonts w:ascii="Arial" w:hAnsi="Arial" w:cs="Arial"/>
          <w:b/>
          <w:bCs/>
          <w:i/>
          <w:iCs/>
          <w:color w:val="000000"/>
          <w:sz w:val="27"/>
        </w:rPr>
        <w:t> </w:t>
      </w:r>
      <w:r>
        <w:rPr>
          <w:rFonts w:ascii="Arial Black" w:hAnsi="Arial Black" w:cs="Arial"/>
          <w:b/>
          <w:bCs/>
          <w:i/>
          <w:iCs/>
          <w:color w:val="000000"/>
          <w:sz w:val="27"/>
        </w:rPr>
        <w:t>до 25.12. 2013 года.</w:t>
      </w:r>
    </w:p>
    <w:p w:rsidR="00397143" w:rsidRDefault="00397143" w:rsidP="00397143">
      <w:pPr>
        <w:shd w:val="clear" w:color="auto" w:fill="FFFFFF"/>
        <w:spacing w:before="100" w:beforeAutospacing="1" w:line="228" w:lineRule="atLeast"/>
        <w:rPr>
          <w:rFonts w:ascii="Arial" w:hAnsi="Arial" w:cs="Arial"/>
          <w:b/>
          <w:bCs/>
          <w:i/>
          <w:iCs/>
          <w:color w:val="000000"/>
          <w:sz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</w:rPr>
        <w:t>В этом случае мы  можем гарантировать цены, указанные в прайс-листе. Ждем Ваших заказов!</w:t>
      </w:r>
    </w:p>
    <w:p w:rsidR="00397143" w:rsidRDefault="00397143" w:rsidP="00397143">
      <w:pPr>
        <w:shd w:val="clear" w:color="auto" w:fill="FFFFFF"/>
        <w:spacing w:before="100" w:beforeAutospacing="1" w:line="228" w:lineRule="atLeas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i/>
          <w:iCs/>
          <w:color w:val="000000"/>
          <w:sz w:val="16"/>
        </w:rPr>
        <w:t>Надеемся на понимание и общее стремление сохранить стабильность  в вопросе комплектации учебных заведений. Приглашаем к долгосрочному и взаимовыгодному сотрудничеству!</w:t>
      </w:r>
    </w:p>
    <w:p w:rsidR="00397143" w:rsidRDefault="00397143" w:rsidP="00397143">
      <w:pPr>
        <w:shd w:val="clear" w:color="auto" w:fill="FFFFFF"/>
        <w:spacing w:before="100" w:beforeAutospacing="1" w:line="228" w:lineRule="atLeast"/>
        <w:rPr>
          <w:rFonts w:ascii="Arial" w:hAnsi="Arial" w:cs="Arial"/>
          <w:color w:val="000000"/>
          <w:sz w:val="16"/>
          <w:szCs w:val="16"/>
        </w:rPr>
      </w:pPr>
    </w:p>
    <w:p w:rsidR="00397143" w:rsidRDefault="00397143" w:rsidP="00397143">
      <w:pPr>
        <w:jc w:val="both"/>
        <w:rPr>
          <w:rFonts w:ascii="Times New Roman" w:hAnsi="Times New Roman" w:cs="Times New Roman"/>
          <w:sz w:val="24"/>
          <w:szCs w:val="20"/>
        </w:rPr>
      </w:pPr>
      <w:r>
        <w:t xml:space="preserve">                                                                                                                 </w:t>
      </w:r>
      <w:r w:rsidR="00B8198A">
        <w:t xml:space="preserve">                                         </w:t>
      </w:r>
      <w:r>
        <w:t xml:space="preserve">С уважением,           </w:t>
      </w:r>
    </w:p>
    <w:p w:rsidR="00397143" w:rsidRDefault="00397143" w:rsidP="00397143">
      <w:pPr>
        <w:jc w:val="right"/>
      </w:pPr>
      <w:r>
        <w:t>ИП Мороз  Т.К.</w:t>
      </w:r>
    </w:p>
    <w:p w:rsidR="00397143" w:rsidRDefault="00A03C33" w:rsidP="00397143">
      <w:pPr>
        <w:jc w:val="right"/>
      </w:pPr>
      <w:hyperlink r:id="rId7" w:history="1">
        <w:r w:rsidR="00397143">
          <w:rPr>
            <w:rStyle w:val="a5"/>
            <w:lang w:val="en-US"/>
          </w:rPr>
          <w:t>www</w:t>
        </w:r>
        <w:r w:rsidR="00397143">
          <w:rPr>
            <w:rStyle w:val="a5"/>
          </w:rPr>
          <w:t>.</w:t>
        </w:r>
        <w:proofErr w:type="spellStart"/>
        <w:r w:rsidR="00397143">
          <w:rPr>
            <w:rStyle w:val="a5"/>
            <w:lang w:val="en-US"/>
          </w:rPr>
          <w:t>unistyle</w:t>
        </w:r>
        <w:proofErr w:type="spellEnd"/>
        <w:r w:rsidR="00397143">
          <w:rPr>
            <w:rStyle w:val="a5"/>
          </w:rPr>
          <w:t>-</w:t>
        </w:r>
        <w:proofErr w:type="spellStart"/>
        <w:r w:rsidR="00397143">
          <w:rPr>
            <w:rStyle w:val="a5"/>
            <w:lang w:val="en-US"/>
          </w:rPr>
          <w:t>nv</w:t>
        </w:r>
        <w:proofErr w:type="spellEnd"/>
        <w:r w:rsidR="00397143">
          <w:rPr>
            <w:rStyle w:val="a5"/>
          </w:rPr>
          <w:t>.</w:t>
        </w:r>
        <w:proofErr w:type="spellStart"/>
        <w:r w:rsidR="00397143">
          <w:rPr>
            <w:rStyle w:val="a5"/>
            <w:lang w:val="en-US"/>
          </w:rPr>
          <w:t>ru</w:t>
        </w:r>
        <w:proofErr w:type="spellEnd"/>
      </w:hyperlink>
    </w:p>
    <w:p w:rsidR="00397143" w:rsidRPr="00397143" w:rsidRDefault="00397143" w:rsidP="00397143">
      <w:pPr>
        <w:jc w:val="right"/>
      </w:pPr>
      <w:r>
        <w:t xml:space="preserve">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:</w:t>
      </w:r>
      <w:proofErr w:type="spellStart"/>
      <w:r>
        <w:rPr>
          <w:lang w:val="en-US"/>
        </w:rPr>
        <w:t>zakazklass</w:t>
      </w:r>
      <w:proofErr w:type="spellEnd"/>
      <w:r>
        <w:t>@</w:t>
      </w:r>
      <w:proofErr w:type="spellStart"/>
      <w:r>
        <w:rPr>
          <w:lang w:val="en-US"/>
        </w:rPr>
        <w:t>bk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</w:p>
    <w:p w:rsidR="003A2904" w:rsidRDefault="003A2904" w:rsidP="007D424D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i/>
          <w:color w:val="555555"/>
          <w:kern w:val="36"/>
          <w:sz w:val="24"/>
          <w:szCs w:val="24"/>
          <w:lang w:eastAsia="ru-RU"/>
        </w:rPr>
      </w:pPr>
    </w:p>
    <w:p w:rsidR="00397143" w:rsidRDefault="00397143" w:rsidP="007D424D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i/>
          <w:color w:val="555555"/>
          <w:kern w:val="36"/>
          <w:sz w:val="24"/>
          <w:szCs w:val="24"/>
          <w:lang w:eastAsia="ru-RU"/>
        </w:rPr>
      </w:pPr>
    </w:p>
    <w:p w:rsidR="00397143" w:rsidRPr="007D424D" w:rsidRDefault="00397143" w:rsidP="007D424D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i/>
          <w:color w:val="555555"/>
          <w:kern w:val="36"/>
          <w:sz w:val="24"/>
          <w:szCs w:val="24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20"/>
          <w:szCs w:val="20"/>
          <w:lang w:eastAsia="ru-RU"/>
        </w:rPr>
        <w:lastRenderedPageBreak/>
        <w:drawing>
          <wp:inline distT="0" distB="0" distL="0" distR="0">
            <wp:extent cx="5940425" cy="4492050"/>
            <wp:effectExtent l="19050" t="0" r="3175" b="0"/>
            <wp:docPr id="3" name="Рисунок 2" descr="C:\Users\user\Desktop\ШКОЛА 2014\Старшая школ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КОЛА 2014\Старшая школа 201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555555"/>
          <w:kern w:val="36"/>
          <w:sz w:val="20"/>
          <w:szCs w:val="20"/>
          <w:lang w:eastAsia="ru-RU"/>
        </w:rPr>
        <w:lastRenderedPageBreak/>
        <w:drawing>
          <wp:inline distT="0" distB="0" distL="0" distR="0">
            <wp:extent cx="5940425" cy="4492050"/>
            <wp:effectExtent l="19050" t="0" r="3175" b="0"/>
            <wp:docPr id="1" name="Рисунок 1" descr="C:\Users\user\Desktop\ШКОЛА 2014\Младшая школа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КОЛА 2014\Младшая школа 20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9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904" w:rsidRDefault="003A2904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</w:p>
    <w:p w:rsidR="00846FB2" w:rsidRPr="00846FB2" w:rsidRDefault="00846FB2" w:rsidP="00846FB2">
      <w:pPr>
        <w:spacing w:after="73" w:line="240" w:lineRule="auto"/>
        <w:ind w:left="29"/>
        <w:outlineLvl w:val="0"/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</w:pPr>
      <w:r w:rsidRPr="00846FB2">
        <w:rPr>
          <w:rFonts w:ascii="Arial" w:eastAsia="Times New Roman" w:hAnsi="Arial" w:cs="Arial"/>
          <w:b/>
          <w:bCs/>
          <w:color w:val="555555"/>
          <w:kern w:val="36"/>
          <w:sz w:val="20"/>
          <w:szCs w:val="20"/>
          <w:lang w:eastAsia="ru-RU"/>
        </w:rPr>
        <w:t>Как выбрать школьную форму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 тех учебных заведениях, где вопрос введения школьной формы решен положительно, выбором одежды для учащихся занимаются в основном родители. И естественно, за советом они обращаются к классному руководителю.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Во многих школах существуют определенные ограничения и требования к той одежде, в которой ребенок ходит в школу. По свидетельству некоторых опрошенных, в их школах запрещена одежда ярких, броских тонов. Не приветствуется "</w:t>
      </w:r>
      <w:proofErr w:type="spell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пляжно-дискотечный</w:t>
      </w:r>
      <w:proofErr w:type="spell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стиль одежды. В отдельных школах педагоги настаивают на строгом, деловом стиле одежды ("галстук обязательно") или, по крайней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мере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том, чтобы в одежде школьника выдерживалось классическое сочетание цветов: "светлый верх, темный низ". В некоторых учебных заведениях не разрешается ходить на уроки в спортивной одежде, кроме, разумеется, уроков физкультуры, в других – запрещены джинсы,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 третьих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просят, чтобы дети приходили чисто, опрятно одетыми.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Каждый педагог и родитель по-своему представляет, какой должна быть школьная форма его ребенка. Кому-то важно, чтобы она была модной, кто-то особое внимание обращает на цену или 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качество материала и т. д. Все зависит от субъективного мнения человека.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На что же следует обращать внимание при выборе школьной формы?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1. Качество материала и изготовления одежды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Допустимые вложения синтетических волокон и нитей в текстильные материалы школьной формы всех возрастных групп не должны превышать 30–35% в изделиях блузочного и сорочечного ассортимента и 55% – костюмного ассортимента. Подкладка должна быть выполнена из натуральных и (или) искусственных волокон (вискоза).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Большой процент синтетических волокон в тканях одежды очень вреден для здоровья детей. Синтетика нарушает воздухопроницаемость ткани, в результате тело "не дышит", нет теплового комфорта – ребенок потеет. Увеличение потливости приводит к переохлаждению, отчего велик риск простудных заболеваний. Особенно опасна синтетическая одежда для детей, предрасположенных к аллергическим заболеваниям.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Некоторые врачи даже утверждают, что такая одежда может помешать хорошей учебе ребенка. Накопление статического электричества приводит к дискомфорту, что влияет на центральную нервную систему, вызывает раздражительность и утомляемость.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 еще "такая синтетика" – хороший "пылесос" для пылинок, грязи, микроорганизмов.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При выборе пиджака желательно как следует его просмотреть. Хорошо, если под подкладкой прощупываются детали, которые не позволяют вытягиваться карманам и бортам. Благодаря их наличию пиджак сохраняет вид после долгого ношения. Китайские костюмы обходятся обычно без таких элементов под подкладкой, поэтому быстро обвисают и теряют вид.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2. Влияние на здоровье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Одежда ребенка должна быть, прежде всего, безопасной для здоровья. Голые животы и поясницы, особенно зимой, могут "отблагодарить" девочек воспалениями различного рода. Такие обнаженные части тела, как пояснично-крестцовая область и нижняя часть живота, – зоны, где сосредоточены нервные окончания и сосуды, обеспечивающие функционирование почек, мочевого пузыря, органов половой системы, спинного мозга. Длительное их переохлаждение приводит к избыточному раздражению нервных окончаний и спазму сосудов. Нарушенное кровоснабжение одновременно с низкотемпературным воздействием – мощный стрессовый фактор для организма в целом. Кроме этого, при ношении узкой одежды, особенно джинсов, происходит резкое обеднение кровотока в области таза, затруднение венозного и лимфатического оттока. Как следствие – застой крови в малом тазу, 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нарушение нормального функционирования всех его внутренних органов: гениталий, мочевого пузыря, кишечника.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 3. Комфортность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Не стоит забывать, что дети будут проводить в школьной одежде достаточно много времени, тем более, если они учатся в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школе полного дня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или посещают группу продленного дня. Поэтому в школьной форме им должно быть комфортно. Она должна иметь удобный крой, исключающий сдавливание поверхности тела и обеспечивающий свободу движения и тепловой комфорт организма с учетом сезона года.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Не следует покупать один костюм на целый учебный год. Во-первых, это не практично, во-вторых – не гигиенично. Предпочтительно иметь 2–3 комплекта одежды плюс парадный костюм.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Кстати, производители одежды вообще против словосочетания "школьная форма": "одежда для школы", по их мнению, звучит гораздо приятнее и понятнее.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4. Внешний вид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Костюм – это средство коммуникации. Если человек хорошо одет, к нему будет и соответствующее отношение окружающих. Спущенные штаны с пузырями на коленках, майки, голые пупки у девочек – это не деловой, корпоративный школьный вид. Форма должна быть не только красивой и качественной, но и такой, чтобы в ней ребята чувствовали себя модными, чтобы она не надоедала.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Стильная форма прививает детям вкус. Ребятам надо объяснять, что школьная форма – это одежда для работы, а школа – это место, куда они приходят учиться. Мы должны сделать так, чтобы они поняли, что форма – это одно, а одежда для развлечений и спорта – это несколько другое.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Джинсы же допустимы в дни экскурсий, выездов на природу и для других неторжественных школьных мероприятий.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Выбирая костюм для ребенка важно учитывать и то, как одеваются его друзья-одноклассники. Желательно, чтобы дети в школе чувствовали себя на равных, не хуже других, чтобы у них не развивались комплексы.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В некоторых учебных заведениях введение ученической формы заменили деловым стилем в одежде. Для мальчиков –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это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прежде всего костюм: брюки, пиджак, желательно белая или, в крайнем случае, в тон основной ткани костюма рубашка. Такой костюм в зимнее время можно, например, дополнить жилетом, для красоты и для тепла. Для девочек вариантов школьной одежды намного больше. Это может быть костюм, юбка и пиджак, сарафан или юбка "с грудкой" на бретелях, брюки, жилет.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Нельзя навязывать школьницам в возрасте 12–15 лет юбки: они очень трепетно относятся к своей внешности, и если девочка 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считает, что у нее некрасивые ноги, носить юбку для нее будет просто мучением.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Интересно, но дети намного щепетильнее относятся к моде, нежели взрослые. Часто школьники быстрее замечают и отражают новые тенденции в моде костюмов, а взрослые уже следуют за ними. Поэтому при выборе формы не забывайте советоваться с теми, кому придется ее носить.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Есть и некоторые хитрости, которые помогут скрыть недостатки в фигуре ребенка. Например, очень важно правильно выбрать количество пуговиц на пиджаке. Если мальчик небольшого роста и склонен к полноте, то ему желательно выбирать пиджак с двумя пуговицами. Стройным и высоким – лучше покупать пиджаки с большим количеством пуговиц. А вот клетчатая юбка полнит, и заставлять носить ее всех без исключения (и худеньких, и полных) – настоящее издевательство.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5. Стоимость одежды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Объезжая в поисках школьной формы множество магазинов, некоторые родители восклицают: "И откуда, только берутся такие цены! То же самое можно купить на рынке, но гораздо дешевле!". Они не понимают, что качественную вещь из хорошей ткани дешево не продадут.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Для компаний, которые специализируются только на школьной форме, окупить затраты на производство очень сложно. Основные продажи начинаются в конце апреля – начале мая и заканчиваются в сентябре-октябре. Но фирмы-то работают круглый год, а зимой денег практически не поступает.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В итоге дешевая синтетика "вымывает" с рынка нормальный ассортимент. К чести родителей, стоит отметить, многие понимают, что лучше 200 руб. переплатить, но купить вещь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получше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В целях экономии затрат руководство н</w:t>
      </w:r>
      <w:r w:rsidR="003971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екоторых школ приобретают школьную одежду коллективно.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Некоторые фирмы, занимающиеся массовым производством одежды для школьников, готовы рассматривать коллективные заказы от школ и</w:t>
      </w:r>
      <w:r w:rsidR="00397143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классов как заказы от коллективов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делают хорошие скидки от розничной цены изделий в магазинах.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Прежде всего, следует помнить, что школьная форма – не наряд, а рабочая одежда, в которой ребенку приходится ходить пять-шесть дней в неделю.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Идеальный вариант цвета формы</w:t>
      </w:r>
      <w:r w:rsidR="008B4C9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синий или серый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: эти цвета мобилизуют умственную деятельность и настраивают на рабочий лад.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Серый цвет, как правило, успокаивает ребенка. Ни учителя, ни ученика он не раздражает. А вот яркие, кричащие цвета уже давно вышли из школьной моды. Они действуют на детей возбуждающе, быстро их утомляют. Кстати, это относится </w:t>
      </w:r>
      <w:proofErr w:type="gram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</w:t>
      </w:r>
      <w:proofErr w:type="gram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только к ученикам, но 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lastRenderedPageBreak/>
        <w:t>и к учителям. Также приемлем для детей цвет дерева (светло-коричневый или бежевый) либо неяркой зелени.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Надо стараться избегать "веселеньких" расцветок. А общее правило – цвета должны быть как бы смазанные, нельзя выбирать один из семи классических цветов радуги. Это очень быстро вводит диссонанс в настроение, повышается утомляемость.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 По словам специалистов, занимающихся производством и продажей школьной формы, наиболее популярные расцветки (в порядке убывания с</w:t>
      </w:r>
      <w:r w:rsidR="00B75C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проса): </w:t>
      </w:r>
      <w:proofErr w:type="gramStart"/>
      <w:r w:rsidR="00B75C6B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сини</w:t>
      </w:r>
      <w:r w:rsidR="008B4C9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й</w:t>
      </w:r>
      <w:proofErr w:type="gramEnd"/>
      <w:r w:rsidR="008B4C99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r w:rsidR="008B4C99"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с</w:t>
      </w: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ерый.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    Еще вариант – практичная джинсовая ткань. Многие швейные фабрики стараются учитывать вкусы детей, а потому шьют школьные костюмы из </w:t>
      </w:r>
      <w:proofErr w:type="spellStart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денима</w:t>
      </w:r>
      <w:proofErr w:type="spellEnd"/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 Правда, по мнению дизайнеров, джинсов в школе быть не должно, ведь цель школьного костюма – воспитать в детях чувство корпоративного стиля, культуру одежды в целом, а джинсы этому совершенно не способствуют.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Памятка для родителей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Основной совет родителям при приобретении школьной формы – не покупать синтетику!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1. Внимательно изучите маркировку одежды (ярлычок с данными о производителе, составе ткани и рекомендациями по чистке и стирке изделия). И еще: сам этот ярлычок должен быть вшит в шов. Это гарантия того, что перед вами изделие, выполненное добросовестным производителем. Не стоит покупать костюм, если маркировка закреплена булавочкой или просто оторвана.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2. Обратите внимание на символы, обозначающие, каким должен быть уход за изделием. Например, на значке "глажка" должно стоять две точки. Если отмечена только одна или вообще запрещено гладить и стирать ткань, отказывайтесь от этой одежды – она синтетическая.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3. Ткань, из которой шьется форма, должна хотя бы наполовину состоять из шерсти, хлопка или вискозы, т. е. из натуральных материалов.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4. Проверьте подкладку. Она должна быть из натуральной ткани. Никакой жесткой, "стеклянной" (хотя и более практичной) синтетики не допускается!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5. Внимательно рассмотрите форму, надетую на плечики. На изделии, в котором, к примеру, много полиэфира (синтетического материала), образуются катышки.</w:t>
      </w:r>
    </w:p>
    <w:p w:rsidR="00846FB2" w:rsidRPr="00846FB2" w:rsidRDefault="00846FB2" w:rsidP="00846FB2">
      <w:pPr>
        <w:spacing w:before="192" w:after="192" w:line="240" w:lineRule="auto"/>
        <w:ind w:left="29" w:right="2812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6FB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    Лучше подобрать для ребенка сразу несколько предметов школьной одежды: к одному пиджаку три блузки или рубашки, две юбочки (сарафан + юбка или двое брюк). Так одежда будет не очень быстро изнашиваться, а школьник всегда будет выглядеть опрятно</w:t>
      </w:r>
      <w:r w:rsidR="007D424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</w:p>
    <w:p w:rsidR="00D51EAC" w:rsidRPr="00D51EAC" w:rsidRDefault="008B4C99">
      <w:pPr>
        <w:rPr>
          <w:i/>
          <w:sz w:val="24"/>
          <w:szCs w:val="24"/>
        </w:rPr>
      </w:pPr>
      <w:r w:rsidRPr="00D51EAC">
        <w:rPr>
          <w:i/>
          <w:sz w:val="24"/>
          <w:szCs w:val="24"/>
        </w:rPr>
        <w:lastRenderedPageBreak/>
        <w:t>Приглашаем  родителей  уч</w:t>
      </w:r>
      <w:r w:rsidR="00D51EAC" w:rsidRPr="00D51EAC">
        <w:rPr>
          <w:i/>
          <w:sz w:val="24"/>
          <w:szCs w:val="24"/>
        </w:rPr>
        <w:t>еников Вашей школы за покупками</w:t>
      </w:r>
      <w:r w:rsidR="00082334">
        <w:rPr>
          <w:i/>
          <w:sz w:val="24"/>
          <w:szCs w:val="24"/>
        </w:rPr>
        <w:t>, тем самым проверите</w:t>
      </w:r>
      <w:r w:rsidR="00D51EAC">
        <w:rPr>
          <w:i/>
          <w:sz w:val="24"/>
          <w:szCs w:val="24"/>
        </w:rPr>
        <w:t xml:space="preserve"> качество  школьной одежды ТМ Юнистайл!</w:t>
      </w:r>
    </w:p>
    <w:p w:rsidR="008B4C99" w:rsidRDefault="00D51EAC">
      <w:pPr>
        <w:rPr>
          <w:i/>
          <w:sz w:val="24"/>
          <w:szCs w:val="24"/>
        </w:rPr>
      </w:pPr>
      <w:r w:rsidRPr="00D51EAC">
        <w:rPr>
          <w:i/>
          <w:sz w:val="24"/>
          <w:szCs w:val="24"/>
        </w:rPr>
        <w:t xml:space="preserve">Дарим </w:t>
      </w:r>
      <w:r w:rsidR="00B8198A">
        <w:rPr>
          <w:i/>
          <w:sz w:val="24"/>
          <w:szCs w:val="24"/>
        </w:rPr>
        <w:t xml:space="preserve">праздничную </w:t>
      </w:r>
      <w:r w:rsidRPr="00D51EAC">
        <w:rPr>
          <w:i/>
          <w:sz w:val="24"/>
          <w:szCs w:val="24"/>
        </w:rPr>
        <w:t>скидку</w:t>
      </w:r>
      <w:r w:rsidR="008B4C99" w:rsidRPr="00D51EAC">
        <w:rPr>
          <w:i/>
          <w:sz w:val="24"/>
          <w:szCs w:val="24"/>
        </w:rPr>
        <w:t xml:space="preserve"> -20</w:t>
      </w:r>
      <w:r w:rsidRPr="00D51EAC">
        <w:rPr>
          <w:i/>
          <w:sz w:val="24"/>
          <w:szCs w:val="24"/>
        </w:rPr>
        <w:t>%</w:t>
      </w:r>
      <w:r w:rsidR="00B8198A">
        <w:rPr>
          <w:i/>
          <w:sz w:val="24"/>
          <w:szCs w:val="24"/>
        </w:rPr>
        <w:t>,</w:t>
      </w:r>
      <w:r w:rsidRPr="00D51EAC">
        <w:rPr>
          <w:i/>
          <w:sz w:val="24"/>
          <w:szCs w:val="24"/>
        </w:rPr>
        <w:t xml:space="preserve"> действует до 31декабря 2013г</w:t>
      </w:r>
    </w:p>
    <w:p w:rsidR="00E425F8" w:rsidRPr="00D51EAC" w:rsidRDefault="00E425F8">
      <w:pPr>
        <w:rPr>
          <w:i/>
          <w:sz w:val="24"/>
          <w:szCs w:val="24"/>
        </w:rPr>
      </w:pPr>
      <w:r>
        <w:rPr>
          <w:i/>
          <w:sz w:val="24"/>
          <w:szCs w:val="24"/>
        </w:rPr>
        <w:t>П</w:t>
      </w:r>
      <w:r w:rsidR="00082334">
        <w:rPr>
          <w:i/>
          <w:sz w:val="24"/>
          <w:szCs w:val="24"/>
        </w:rPr>
        <w:t>редлагаем Вам посмотреть также К</w:t>
      </w:r>
      <w:r>
        <w:rPr>
          <w:i/>
          <w:sz w:val="24"/>
          <w:szCs w:val="24"/>
        </w:rPr>
        <w:t>аталог2013 . Любую  представленную модель  в каталоге можно  заказать в том цвете, к</w:t>
      </w:r>
      <w:r w:rsidR="00082334">
        <w:rPr>
          <w:i/>
          <w:sz w:val="24"/>
          <w:szCs w:val="24"/>
        </w:rPr>
        <w:t>оторый утвержден в В</w:t>
      </w:r>
      <w:r>
        <w:rPr>
          <w:i/>
          <w:sz w:val="24"/>
          <w:szCs w:val="24"/>
        </w:rPr>
        <w:t xml:space="preserve">ашем учебном заведении. </w:t>
      </w:r>
    </w:p>
    <w:sectPr w:rsidR="00E425F8" w:rsidRPr="00D51EAC" w:rsidSect="00C258C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23" w:rsidRDefault="00FB5A23" w:rsidP="007D424D">
      <w:pPr>
        <w:spacing w:after="0" w:line="240" w:lineRule="auto"/>
      </w:pPr>
      <w:r>
        <w:separator/>
      </w:r>
    </w:p>
  </w:endnote>
  <w:endnote w:type="continuationSeparator" w:id="0">
    <w:p w:rsidR="00FB5A23" w:rsidRDefault="00FB5A23" w:rsidP="007D4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23" w:rsidRDefault="00FB5A23" w:rsidP="007D424D">
      <w:pPr>
        <w:spacing w:after="0" w:line="240" w:lineRule="auto"/>
      </w:pPr>
      <w:r>
        <w:separator/>
      </w:r>
    </w:p>
  </w:footnote>
  <w:footnote w:type="continuationSeparator" w:id="0">
    <w:p w:rsidR="00FB5A23" w:rsidRDefault="00FB5A23" w:rsidP="007D4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24D" w:rsidRDefault="00B8198A" w:rsidP="007D424D">
    <w:pPr>
      <w:spacing w:after="73" w:line="240" w:lineRule="auto"/>
      <w:ind w:left="29"/>
      <w:outlineLvl w:val="0"/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</w:pPr>
    <w:proofErr w:type="spellStart"/>
    <w:r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Г.Нижневартовск,</w:t>
    </w:r>
    <w:r w:rsidR="007D424D"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ТД</w:t>
    </w:r>
    <w:proofErr w:type="spellEnd"/>
    <w:r w:rsidR="007D424D"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 Ланкорд ,ул</w:t>
    </w:r>
    <w:proofErr w:type="gramStart"/>
    <w:r w:rsidR="007D424D"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.М</w:t>
    </w:r>
    <w:proofErr w:type="gramEnd"/>
    <w:r w:rsidR="007D424D"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ира4П, магазин </w:t>
    </w:r>
    <w:proofErr w:type="spellStart"/>
    <w:r w:rsidR="007D424D" w:rsidRPr="007D424D">
      <w:rPr>
        <w:rFonts w:ascii="Arial" w:eastAsia="Times New Roman" w:hAnsi="Arial" w:cs="Arial"/>
        <w:b/>
        <w:bCs/>
        <w:i/>
        <w:color w:val="555555"/>
        <w:kern w:val="36"/>
        <w:sz w:val="28"/>
        <w:szCs w:val="28"/>
        <w:lang w:val="en-US" w:eastAsia="ru-RU"/>
      </w:rPr>
      <w:t>Normann</w:t>
    </w:r>
    <w:proofErr w:type="spellEnd"/>
    <w:r w:rsidR="007D424D" w:rsidRPr="007D424D">
      <w:rPr>
        <w:rFonts w:ascii="Arial" w:eastAsia="Times New Roman" w:hAnsi="Arial" w:cs="Arial"/>
        <w:b/>
        <w:bCs/>
        <w:i/>
        <w:color w:val="555555"/>
        <w:kern w:val="36"/>
        <w:sz w:val="28"/>
        <w:szCs w:val="28"/>
        <w:lang w:eastAsia="ru-RU"/>
      </w:rPr>
      <w:t>,</w:t>
    </w:r>
    <w:r w:rsidR="007D424D"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 2эт.центр.зал</w:t>
    </w:r>
  </w:p>
  <w:p w:rsidR="007D424D" w:rsidRPr="003A2904" w:rsidRDefault="007D424D" w:rsidP="007D424D">
    <w:pPr>
      <w:spacing w:after="73" w:line="240" w:lineRule="auto"/>
      <w:ind w:left="29"/>
      <w:outlineLvl w:val="0"/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</w:pP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 (</w:t>
    </w:r>
    <w:r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рядом с  детской площадкой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)</w:t>
    </w:r>
  </w:p>
  <w:p w:rsidR="007D424D" w:rsidRPr="003A2904" w:rsidRDefault="007D424D" w:rsidP="007D424D">
    <w:pPr>
      <w:spacing w:after="73" w:line="240" w:lineRule="auto"/>
      <w:ind w:left="29"/>
      <w:outlineLvl w:val="0"/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</w:pP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Т.8-904-883-00-48,     </w:t>
    </w:r>
    <w:hyperlink r:id="rId1" w:history="1"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ru-RU"/>
        </w:rPr>
        <w:t>www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.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ru-RU"/>
        </w:rPr>
        <w:t>unistyle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-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ru-RU"/>
        </w:rPr>
        <w:t>nv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eastAsia="ru-RU"/>
        </w:rPr>
        <w:t>.</w:t>
      </w:r>
      <w:r w:rsidRPr="003A2904">
        <w:rPr>
          <w:rStyle w:val="a5"/>
          <w:rFonts w:ascii="Arial" w:eastAsia="Times New Roman" w:hAnsi="Arial" w:cs="Arial"/>
          <w:b/>
          <w:bCs/>
          <w:i/>
          <w:kern w:val="36"/>
          <w:sz w:val="24"/>
          <w:szCs w:val="24"/>
          <w:lang w:val="en-US" w:eastAsia="ru-RU"/>
        </w:rPr>
        <w:t>ru</w:t>
      </w:r>
    </w:hyperlink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 xml:space="preserve">       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val="en-US" w:eastAsia="ru-RU"/>
      </w:rPr>
      <w:t>zakazklass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@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val="en-US" w:eastAsia="ru-RU"/>
      </w:rPr>
      <w:t>bk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eastAsia="ru-RU"/>
      </w:rPr>
      <w:t>.</w:t>
    </w:r>
    <w:r w:rsidRPr="003A2904">
      <w:rPr>
        <w:rFonts w:ascii="Arial" w:eastAsia="Times New Roman" w:hAnsi="Arial" w:cs="Arial"/>
        <w:b/>
        <w:bCs/>
        <w:i/>
        <w:color w:val="555555"/>
        <w:kern w:val="36"/>
        <w:sz w:val="24"/>
        <w:szCs w:val="24"/>
        <w:lang w:val="en-US" w:eastAsia="ru-RU"/>
      </w:rPr>
      <w:t>ru</w:t>
    </w:r>
  </w:p>
  <w:p w:rsidR="007D424D" w:rsidRDefault="007D424D" w:rsidP="007D424D">
    <w:pPr>
      <w:spacing w:after="73" w:line="240" w:lineRule="auto"/>
      <w:ind w:left="29"/>
      <w:outlineLvl w:val="0"/>
      <w:rPr>
        <w:rFonts w:ascii="Arial" w:eastAsia="Times New Roman" w:hAnsi="Arial" w:cs="Arial"/>
        <w:b/>
        <w:bCs/>
        <w:color w:val="555555"/>
        <w:kern w:val="36"/>
        <w:sz w:val="20"/>
        <w:szCs w:val="20"/>
        <w:lang w:eastAsia="ru-RU"/>
      </w:rPr>
    </w:pPr>
  </w:p>
  <w:p w:rsidR="007D424D" w:rsidRPr="007D424D" w:rsidRDefault="007D424D" w:rsidP="007D424D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6FB2"/>
    <w:rsid w:val="00032833"/>
    <w:rsid w:val="00082334"/>
    <w:rsid w:val="001C5DDD"/>
    <w:rsid w:val="00211DD4"/>
    <w:rsid w:val="00397143"/>
    <w:rsid w:val="003A2904"/>
    <w:rsid w:val="003B3721"/>
    <w:rsid w:val="0048663D"/>
    <w:rsid w:val="007D424D"/>
    <w:rsid w:val="00846FB2"/>
    <w:rsid w:val="008B4C99"/>
    <w:rsid w:val="008B5ED3"/>
    <w:rsid w:val="009534B7"/>
    <w:rsid w:val="00A03C33"/>
    <w:rsid w:val="00B75C6B"/>
    <w:rsid w:val="00B8198A"/>
    <w:rsid w:val="00BA294F"/>
    <w:rsid w:val="00BC4EB0"/>
    <w:rsid w:val="00C258C8"/>
    <w:rsid w:val="00D51EAC"/>
    <w:rsid w:val="00E425F8"/>
    <w:rsid w:val="00F32AC9"/>
    <w:rsid w:val="00FB5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8C8"/>
  </w:style>
  <w:style w:type="paragraph" w:styleId="1">
    <w:name w:val="heading 1"/>
    <w:basedOn w:val="a"/>
    <w:link w:val="10"/>
    <w:uiPriority w:val="9"/>
    <w:qFormat/>
    <w:rsid w:val="00846F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6F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46F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FB2"/>
    <w:rPr>
      <w:b/>
      <w:bCs/>
    </w:rPr>
  </w:style>
  <w:style w:type="character" w:styleId="a5">
    <w:name w:val="Hyperlink"/>
    <w:basedOn w:val="a0"/>
    <w:uiPriority w:val="99"/>
    <w:unhideWhenUsed/>
    <w:rsid w:val="00846FB2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46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FB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D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424D"/>
  </w:style>
  <w:style w:type="paragraph" w:styleId="aa">
    <w:name w:val="footer"/>
    <w:basedOn w:val="a"/>
    <w:link w:val="ab"/>
    <w:uiPriority w:val="99"/>
    <w:semiHidden/>
    <w:unhideWhenUsed/>
    <w:rsid w:val="007D4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4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06355">
          <w:marLeft w:val="0"/>
          <w:marRight w:val="2783"/>
          <w:marTop w:val="0"/>
          <w:marBottom w:val="14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1921">
                  <w:marLeft w:val="0"/>
                  <w:marRight w:val="0"/>
                  <w:marTop w:val="0"/>
                  <w:marBottom w:val="14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24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www.unistyle-n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style-n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1950</Words>
  <Characters>11120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2013-12-06T07:52:00Z</cp:lastPrinted>
  <dcterms:created xsi:type="dcterms:W3CDTF">2013-11-30T08:52:00Z</dcterms:created>
  <dcterms:modified xsi:type="dcterms:W3CDTF">2013-12-08T08:49:00Z</dcterms:modified>
</cp:coreProperties>
</file>